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3D8D0" w14:textId="77777777" w:rsidR="00CB128B" w:rsidRDefault="00CB128B" w:rsidP="00CB128B">
      <w:pPr>
        <w:ind w:left="180"/>
        <w:rPr>
          <w:sz w:val="28"/>
          <w:szCs w:val="28"/>
        </w:rPr>
      </w:pPr>
    </w:p>
    <w:p w14:paraId="7B21680B" w14:textId="77777777" w:rsidR="00CB128B" w:rsidRDefault="00CB128B" w:rsidP="00CB128B">
      <w:pPr>
        <w:ind w:left="180"/>
        <w:rPr>
          <w:sz w:val="28"/>
          <w:szCs w:val="28"/>
        </w:rPr>
      </w:pPr>
    </w:p>
    <w:p w14:paraId="4BA16EF3" w14:textId="77777777" w:rsidR="00CB128B" w:rsidRDefault="00CB128B" w:rsidP="00CB128B">
      <w:pPr>
        <w:ind w:left="180"/>
        <w:rPr>
          <w:sz w:val="28"/>
          <w:szCs w:val="28"/>
        </w:rPr>
      </w:pPr>
    </w:p>
    <w:p w14:paraId="0B2A2AFC" w14:textId="77777777" w:rsidR="00CB128B" w:rsidRDefault="00CB128B" w:rsidP="00CB128B">
      <w:pPr>
        <w:ind w:left="180"/>
        <w:rPr>
          <w:sz w:val="28"/>
          <w:szCs w:val="28"/>
        </w:rPr>
      </w:pPr>
    </w:p>
    <w:p w14:paraId="64EC05BB" w14:textId="7FD9B424" w:rsidR="004E7A4B" w:rsidRDefault="004E7A4B" w:rsidP="004E7A4B">
      <w:pPr>
        <w:spacing w:line="259" w:lineRule="auto"/>
        <w:jc w:val="center"/>
      </w:pPr>
      <w:r w:rsidRPr="42B5382F">
        <w:rPr>
          <w:rFonts w:ascii="Verdana" w:hAnsi="Verdana" w:cs="Tahoma"/>
          <w:b/>
          <w:bCs/>
          <w:sz w:val="28"/>
          <w:szCs w:val="28"/>
        </w:rPr>
        <w:t xml:space="preserve">Nadgradnja sistema vodenja HE </w:t>
      </w:r>
      <w:r>
        <w:rPr>
          <w:rFonts w:ascii="Verdana" w:hAnsi="Verdana" w:cs="Tahoma"/>
          <w:b/>
          <w:bCs/>
          <w:sz w:val="28"/>
          <w:szCs w:val="28"/>
        </w:rPr>
        <w:t>Zlatoličje</w:t>
      </w:r>
    </w:p>
    <w:p w14:paraId="221B6992" w14:textId="77777777" w:rsidR="00CB128B" w:rsidRDefault="00CB128B" w:rsidP="00CB128B">
      <w:pPr>
        <w:rPr>
          <w:rFonts w:ascii="Verdana" w:hAnsi="Verdana" w:cs="Tahoma"/>
          <w:b/>
          <w:sz w:val="28"/>
          <w:szCs w:val="32"/>
        </w:rPr>
      </w:pPr>
    </w:p>
    <w:p w14:paraId="10ADC62E" w14:textId="77777777" w:rsidR="00CB128B" w:rsidRPr="004D5CAA" w:rsidRDefault="00CB128B" w:rsidP="00CB128B">
      <w:pPr>
        <w:autoSpaceDE w:val="0"/>
        <w:adjustRightInd w:val="0"/>
        <w:rPr>
          <w:rFonts w:ascii="Verdana" w:hAnsi="Verdana" w:cs="Verdana"/>
          <w:color w:val="000000"/>
          <w:sz w:val="24"/>
        </w:rPr>
      </w:pPr>
    </w:p>
    <w:p w14:paraId="7A299109" w14:textId="77777777" w:rsidR="00CB128B" w:rsidRPr="00446FA8" w:rsidRDefault="00CB128B" w:rsidP="00CB128B">
      <w:pPr>
        <w:jc w:val="center"/>
        <w:rPr>
          <w:rFonts w:ascii="Verdana" w:hAnsi="Verdana" w:cs="Tahoma"/>
          <w:b/>
        </w:rPr>
      </w:pPr>
    </w:p>
    <w:p w14:paraId="27ADED99" w14:textId="77777777" w:rsidR="00CB128B" w:rsidRPr="00446FA8" w:rsidRDefault="00CB128B" w:rsidP="00CB128B">
      <w:pPr>
        <w:jc w:val="center"/>
        <w:rPr>
          <w:rFonts w:ascii="Verdana" w:hAnsi="Verdana" w:cs="Tahoma"/>
          <w:b/>
        </w:rPr>
      </w:pPr>
    </w:p>
    <w:p w14:paraId="5680CCA4" w14:textId="77777777" w:rsidR="00CB128B" w:rsidRDefault="00CB128B" w:rsidP="00CB128B">
      <w:pPr>
        <w:jc w:val="center"/>
        <w:rPr>
          <w:rFonts w:ascii="Verdana" w:hAnsi="Verdana" w:cs="Tahoma"/>
          <w:b/>
        </w:rPr>
      </w:pPr>
    </w:p>
    <w:p w14:paraId="4EAC862C" w14:textId="77777777" w:rsidR="004B3739" w:rsidRPr="00446FA8" w:rsidRDefault="004B3739" w:rsidP="00CB128B">
      <w:pPr>
        <w:jc w:val="center"/>
        <w:rPr>
          <w:rFonts w:ascii="Verdana" w:hAnsi="Verdana" w:cs="Tahoma"/>
          <w:b/>
        </w:rPr>
      </w:pPr>
    </w:p>
    <w:p w14:paraId="2637830D" w14:textId="77777777" w:rsidR="00CB128B" w:rsidRPr="00446FA8" w:rsidRDefault="00CB128B" w:rsidP="00CB128B">
      <w:pPr>
        <w:jc w:val="center"/>
        <w:rPr>
          <w:rFonts w:ascii="Verdana" w:hAnsi="Verdana" w:cs="Tahoma"/>
          <w:b/>
        </w:rPr>
      </w:pPr>
    </w:p>
    <w:p w14:paraId="3AAB4A89" w14:textId="77777777" w:rsidR="00CB128B" w:rsidRPr="00446FA8" w:rsidRDefault="00CB128B" w:rsidP="00CB128B">
      <w:pPr>
        <w:jc w:val="center"/>
        <w:rPr>
          <w:rFonts w:ascii="Verdana" w:hAnsi="Verdana" w:cs="Tahoma"/>
          <w:b/>
        </w:rPr>
      </w:pPr>
    </w:p>
    <w:p w14:paraId="5857482E" w14:textId="77777777" w:rsidR="00CB128B" w:rsidRDefault="00CB128B" w:rsidP="00CB128B">
      <w:pPr>
        <w:jc w:val="center"/>
        <w:rPr>
          <w:rFonts w:ascii="Verdana" w:hAnsi="Verdana" w:cs="Tahoma"/>
          <w:b/>
          <w:sz w:val="28"/>
          <w:szCs w:val="36"/>
        </w:rPr>
      </w:pPr>
      <w:r>
        <w:rPr>
          <w:rFonts w:ascii="Verdana" w:hAnsi="Verdana" w:cs="Tahoma"/>
          <w:b/>
          <w:sz w:val="28"/>
          <w:szCs w:val="36"/>
        </w:rPr>
        <w:t>Tehnične zahteve</w:t>
      </w:r>
    </w:p>
    <w:p w14:paraId="2778E175" w14:textId="77777777" w:rsidR="00CB128B" w:rsidRDefault="00CB128B" w:rsidP="00CB128B">
      <w:pPr>
        <w:jc w:val="center"/>
        <w:rPr>
          <w:rFonts w:ascii="Verdana" w:hAnsi="Verdana" w:cs="Tahoma"/>
          <w:b/>
          <w:sz w:val="28"/>
          <w:szCs w:val="36"/>
        </w:rPr>
      </w:pPr>
    </w:p>
    <w:p w14:paraId="636E09B0" w14:textId="77777777" w:rsidR="00CB128B" w:rsidRPr="00DF2438" w:rsidRDefault="00CB128B" w:rsidP="00CB128B">
      <w:pPr>
        <w:rPr>
          <w:rFonts w:ascii="Verdana" w:hAnsi="Verdana" w:cs="Tahoma"/>
          <w:b/>
          <w:sz w:val="24"/>
        </w:rPr>
      </w:pPr>
    </w:p>
    <w:p w14:paraId="0F768A05" w14:textId="77777777" w:rsidR="00CB128B" w:rsidRDefault="00CB128B" w:rsidP="00CB128B">
      <w:pPr>
        <w:ind w:left="567" w:firstLine="567"/>
        <w:rPr>
          <w:rFonts w:ascii="Verdana" w:hAnsi="Verdana" w:cs="Tahoma"/>
          <w:b/>
        </w:rPr>
      </w:pPr>
      <w:r>
        <w:rPr>
          <w:rFonts w:ascii="Verdana" w:hAnsi="Verdana" w:cs="Tahoma"/>
          <w:b/>
        </w:rPr>
        <w:t xml:space="preserve">                                      </w:t>
      </w:r>
    </w:p>
    <w:p w14:paraId="51999691" w14:textId="77777777" w:rsidR="00CB128B" w:rsidRDefault="00CB128B" w:rsidP="00CB128B">
      <w:pPr>
        <w:ind w:left="567" w:firstLine="567"/>
        <w:rPr>
          <w:rFonts w:ascii="Verdana" w:hAnsi="Verdana" w:cs="Tahoma"/>
          <w:b/>
        </w:rPr>
      </w:pPr>
    </w:p>
    <w:p w14:paraId="33B21183" w14:textId="77777777" w:rsidR="00CB128B" w:rsidRDefault="00CB128B" w:rsidP="00CB128B">
      <w:pPr>
        <w:ind w:left="567" w:firstLine="567"/>
        <w:rPr>
          <w:rFonts w:ascii="Verdana" w:hAnsi="Verdana" w:cs="Tahoma"/>
          <w:b/>
        </w:rPr>
      </w:pPr>
    </w:p>
    <w:p w14:paraId="5156AB47" w14:textId="77777777" w:rsidR="00CB128B" w:rsidRDefault="00CB128B" w:rsidP="00CB128B">
      <w:pPr>
        <w:ind w:left="567" w:firstLine="567"/>
        <w:rPr>
          <w:rFonts w:ascii="Verdana" w:hAnsi="Verdana" w:cs="Tahoma"/>
          <w:b/>
        </w:rPr>
      </w:pPr>
    </w:p>
    <w:p w14:paraId="3D1BE839" w14:textId="77777777" w:rsidR="00B00D18" w:rsidRDefault="00B00D18" w:rsidP="00CB128B">
      <w:pPr>
        <w:ind w:left="567" w:firstLine="567"/>
        <w:rPr>
          <w:rFonts w:ascii="Verdana" w:hAnsi="Verdana" w:cs="Tahoma"/>
          <w:b/>
        </w:rPr>
      </w:pPr>
    </w:p>
    <w:p w14:paraId="04F590B9" w14:textId="77777777" w:rsidR="00CB128B" w:rsidRDefault="00CB128B" w:rsidP="00CB128B">
      <w:pPr>
        <w:ind w:left="567" w:firstLine="567"/>
        <w:rPr>
          <w:rFonts w:ascii="Verdana" w:hAnsi="Verdana" w:cs="Tahoma"/>
          <w:b/>
        </w:rPr>
      </w:pPr>
    </w:p>
    <w:p w14:paraId="5BBDB916" w14:textId="77777777" w:rsidR="00CB128B" w:rsidRDefault="00CB128B" w:rsidP="00CB128B">
      <w:pPr>
        <w:ind w:left="567" w:firstLine="567"/>
        <w:rPr>
          <w:rFonts w:ascii="Verdana" w:hAnsi="Verdana" w:cs="Tahoma"/>
          <w:b/>
        </w:rPr>
      </w:pPr>
    </w:p>
    <w:p w14:paraId="18725D75" w14:textId="77777777" w:rsidR="00CB128B" w:rsidRDefault="00CB128B" w:rsidP="00CB128B">
      <w:pPr>
        <w:ind w:left="567" w:firstLine="567"/>
        <w:rPr>
          <w:rFonts w:ascii="Verdana" w:hAnsi="Verdana" w:cs="Tahoma"/>
          <w:b/>
        </w:rPr>
      </w:pPr>
    </w:p>
    <w:p w14:paraId="76780A85" w14:textId="77777777" w:rsidR="00CB128B" w:rsidRDefault="00CB128B" w:rsidP="00CB128B">
      <w:pPr>
        <w:ind w:left="567" w:firstLine="567"/>
        <w:rPr>
          <w:rFonts w:ascii="Verdana" w:hAnsi="Verdana" w:cs="Tahoma"/>
          <w:b/>
        </w:rPr>
      </w:pPr>
    </w:p>
    <w:p w14:paraId="76389948" w14:textId="28E5209D" w:rsidR="00CB128B" w:rsidRPr="00446FA8" w:rsidRDefault="001C612D" w:rsidP="00CB128B">
      <w:pPr>
        <w:ind w:left="3687" w:firstLine="567"/>
        <w:rPr>
          <w:rFonts w:ascii="Verdana" w:hAnsi="Verdana" w:cs="Tahoma"/>
          <w:b/>
          <w:bCs/>
          <w:sz w:val="18"/>
          <w:szCs w:val="18"/>
        </w:rPr>
      </w:pPr>
      <w:r>
        <w:rPr>
          <w:rFonts w:ascii="Verdana" w:hAnsi="Verdana" w:cs="Tahoma"/>
          <w:b/>
          <w:bCs/>
          <w:sz w:val="18"/>
          <w:szCs w:val="18"/>
        </w:rPr>
        <w:t>Avgust</w:t>
      </w:r>
      <w:r w:rsidR="00B00D18">
        <w:rPr>
          <w:rFonts w:ascii="Verdana" w:hAnsi="Verdana" w:cs="Tahoma"/>
          <w:b/>
          <w:bCs/>
          <w:sz w:val="18"/>
          <w:szCs w:val="18"/>
        </w:rPr>
        <w:t xml:space="preserve"> 2026</w:t>
      </w:r>
    </w:p>
    <w:p w14:paraId="745D60DB" w14:textId="77777777" w:rsidR="00CB128B" w:rsidRDefault="00CB128B" w:rsidP="00CB128B">
      <w:pPr>
        <w:ind w:left="180"/>
        <w:rPr>
          <w:b/>
          <w:sz w:val="28"/>
          <w:szCs w:val="28"/>
        </w:rPr>
      </w:pPr>
    </w:p>
    <w:p w14:paraId="76ED2151" w14:textId="77777777" w:rsidR="00B00D18" w:rsidRDefault="00B00D18" w:rsidP="00CB128B">
      <w:pPr>
        <w:ind w:left="180"/>
        <w:rPr>
          <w:b/>
          <w:sz w:val="28"/>
          <w:szCs w:val="28"/>
        </w:rPr>
      </w:pPr>
    </w:p>
    <w:p w14:paraId="3D599B95" w14:textId="77777777" w:rsidR="00CB128B" w:rsidRDefault="00CB128B" w:rsidP="00CB128B">
      <w:pPr>
        <w:ind w:left="180"/>
        <w:rPr>
          <w:b/>
          <w:sz w:val="28"/>
          <w:szCs w:val="28"/>
        </w:rPr>
      </w:pPr>
    </w:p>
    <w:p w14:paraId="372EBAE2" w14:textId="143E6B0F" w:rsidR="004E7A4B" w:rsidRDefault="004E7A4B" w:rsidP="004E7A4B">
      <w:pPr>
        <w:pStyle w:val="Naslov1"/>
        <w:ind w:left="284" w:hanging="284"/>
        <w:jc w:val="both"/>
      </w:pPr>
      <w:bookmarkStart w:id="0" w:name="_Toc521493954"/>
      <w:r w:rsidRPr="00A0533E">
        <w:lastRenderedPageBreak/>
        <w:t>U</w:t>
      </w:r>
      <w:bookmarkEnd w:id="0"/>
      <w:r>
        <w:t>VOD</w:t>
      </w:r>
    </w:p>
    <w:p w14:paraId="16C45482" w14:textId="3DAD2622" w:rsidR="004E7A4B" w:rsidRDefault="004E7A4B" w:rsidP="004E7A4B">
      <w:pPr>
        <w:jc w:val="both"/>
      </w:pPr>
      <w:r>
        <w:t xml:space="preserve">V podjetju DEM je v izvedbi projekt nadgradnje procesnega sistema vodenja HE </w:t>
      </w:r>
      <w:r w:rsidR="00133912">
        <w:t>Zlatoličje</w:t>
      </w:r>
      <w:r>
        <w:t>. Gre za sistem PCS7 v 8.</w:t>
      </w:r>
      <w:r w:rsidR="00133912">
        <w:t>0</w:t>
      </w:r>
      <w:r>
        <w:t>, ki je v obratovanju od leta 201</w:t>
      </w:r>
      <w:r w:rsidR="00133912">
        <w:t>7</w:t>
      </w:r>
      <w:r>
        <w:t xml:space="preserve"> in potrebuje delno zamenjavo strojne opreme in nadgradnjo aplikativne programske opreme.</w:t>
      </w:r>
    </w:p>
    <w:p w14:paraId="3D20DAAE" w14:textId="2B302897" w:rsidR="004E7A4B" w:rsidRDefault="004E7A4B" w:rsidP="004E7A4B">
      <w:pPr>
        <w:jc w:val="both"/>
      </w:pPr>
      <w:r>
        <w:t xml:space="preserve">Razpis predvideva </w:t>
      </w:r>
      <w:r w:rsidR="000A4460" w:rsidRPr="000A4460">
        <w:rPr>
          <w:b/>
          <w:bCs/>
        </w:rPr>
        <w:t>dobavo</w:t>
      </w:r>
      <w:r>
        <w:t xml:space="preserve"> navedene strojne opreme in licenc. Storitve programiranja, parametriranja in vgradnje so predmet drugega razpisa.</w:t>
      </w:r>
    </w:p>
    <w:p w14:paraId="307221E6" w14:textId="2A8C3715" w:rsidR="004E7A4B" w:rsidRDefault="004E7A4B" w:rsidP="004E7A4B">
      <w:pPr>
        <w:pStyle w:val="Naslov1"/>
        <w:jc w:val="both"/>
      </w:pPr>
      <w:r>
        <w:t>DOBAVA OPREME</w:t>
      </w:r>
    </w:p>
    <w:p w14:paraId="6A823EEC" w14:textId="1BDBFA72" w:rsidR="004E7A4B" w:rsidRDefault="004E7A4B" w:rsidP="004E7A4B">
      <w:pPr>
        <w:pStyle w:val="Naslov2"/>
        <w:numPr>
          <w:ilvl w:val="1"/>
          <w:numId w:val="9"/>
        </w:numPr>
        <w:jc w:val="both"/>
      </w:pPr>
      <w:r>
        <w:t>Oprema za dobavo v zaprtih škatlah</w:t>
      </w:r>
    </w:p>
    <w:p w14:paraId="63082662" w14:textId="504BD585" w:rsidR="004E7A4B" w:rsidRDefault="004E7A4B" w:rsidP="004E7A4B">
      <w:pPr>
        <w:jc w:val="both"/>
      </w:pPr>
      <w:r>
        <w:t>Opremo, ki je specificirana v dokumentu »Ponudbeni</w:t>
      </w:r>
      <w:r w:rsidR="00133912">
        <w:t>_</w:t>
      </w:r>
      <w:r>
        <w:t xml:space="preserve">predračun.xlsx«, je potrebno dobaviti in dostaviti naročniku v originalnih embalažah na lokacijo, ki je določena v poglavju </w:t>
      </w:r>
      <w:r w:rsidR="00133912">
        <w:t>3</w:t>
      </w:r>
      <w:r>
        <w:t xml:space="preserve">. Licence so lahko dobavljene v fizični obliki ali v obliki spletne povezave za prenos. V primeru, da so licence tipa za prenos s spleta, se kot uporabniško ime navede </w:t>
      </w:r>
      <w:r w:rsidRPr="008B2C0B">
        <w:rPr>
          <w:b/>
          <w:bCs/>
        </w:rPr>
        <w:t>aljaz.pisek@dem.si</w:t>
      </w:r>
      <w:r>
        <w:t>.</w:t>
      </w:r>
    </w:p>
    <w:p w14:paraId="4AB5678D" w14:textId="7949F240" w:rsidR="004E7A4B" w:rsidRPr="00A0533E" w:rsidRDefault="004E7A4B" w:rsidP="004E7A4B">
      <w:pPr>
        <w:pStyle w:val="Naslov1"/>
        <w:ind w:left="284" w:hanging="284"/>
        <w:jc w:val="both"/>
      </w:pPr>
      <w:r>
        <w:t>LOKACIJE DOBAV</w:t>
      </w:r>
    </w:p>
    <w:p w14:paraId="6F369016" w14:textId="77777777" w:rsidR="004E7A4B" w:rsidRDefault="004E7A4B" w:rsidP="004E7A4B">
      <w:pPr>
        <w:tabs>
          <w:tab w:val="num" w:pos="576"/>
        </w:tabs>
        <w:jc w:val="both"/>
      </w:pPr>
      <w:r>
        <w:t>Lokacija za dostavo opreme iz točke 2:</w:t>
      </w:r>
    </w:p>
    <w:p w14:paraId="1B429468" w14:textId="77777777" w:rsidR="004E7A4B" w:rsidRDefault="004E7A4B" w:rsidP="004E7A4B">
      <w:pPr>
        <w:pStyle w:val="Default"/>
        <w:numPr>
          <w:ilvl w:val="0"/>
          <w:numId w:val="20"/>
        </w:numPr>
        <w:jc w:val="both"/>
      </w:pPr>
      <w:r>
        <w:t>DEM d.o.o, Obrežna 170, 2000 Maribor</w:t>
      </w:r>
    </w:p>
    <w:p w14:paraId="6444095C" w14:textId="77777777" w:rsidR="004E7A4B" w:rsidRDefault="004E7A4B" w:rsidP="004E7A4B">
      <w:pPr>
        <w:pStyle w:val="Default"/>
        <w:jc w:val="both"/>
      </w:pPr>
    </w:p>
    <w:p w14:paraId="2127F560" w14:textId="77777777" w:rsidR="004E7A4B" w:rsidRDefault="004E7A4B" w:rsidP="004E7A4B">
      <w:pPr>
        <w:spacing w:before="120"/>
        <w:jc w:val="both"/>
      </w:pPr>
      <w:r>
        <w:t>Ob dobavi mora biti prisotna najmanj ena od navedenih kontaktnih oseb:</w:t>
      </w:r>
    </w:p>
    <w:p w14:paraId="14FD2D62" w14:textId="77777777" w:rsidR="004E7A4B" w:rsidRDefault="004E7A4B" w:rsidP="004E7A4B">
      <w:pPr>
        <w:pStyle w:val="Odstavekseznama"/>
        <w:numPr>
          <w:ilvl w:val="0"/>
          <w:numId w:val="10"/>
        </w:numPr>
        <w:suppressAutoHyphens w:val="0"/>
        <w:autoSpaceDN/>
        <w:spacing w:before="120" w:after="0" w:line="240" w:lineRule="auto"/>
        <w:jc w:val="both"/>
        <w:textAlignment w:val="auto"/>
      </w:pPr>
      <w:r>
        <w:t>Aljaž Pišek (02 300 5163)</w:t>
      </w:r>
    </w:p>
    <w:p w14:paraId="4FC2C358" w14:textId="77777777" w:rsidR="004E7A4B" w:rsidRDefault="004E7A4B" w:rsidP="004E7A4B">
      <w:pPr>
        <w:pStyle w:val="Odstavekseznama"/>
        <w:numPr>
          <w:ilvl w:val="0"/>
          <w:numId w:val="10"/>
        </w:numPr>
        <w:suppressAutoHyphens w:val="0"/>
        <w:autoSpaceDN/>
        <w:spacing w:before="120" w:after="0" w:line="240" w:lineRule="auto"/>
        <w:jc w:val="both"/>
        <w:textAlignment w:val="auto"/>
      </w:pPr>
      <w:r>
        <w:t>Marko Rebernik (02 300 5167)</w:t>
      </w:r>
    </w:p>
    <w:p w14:paraId="3A2F1BF9" w14:textId="1F4DB8F9" w:rsidR="004E7A4B" w:rsidRDefault="004E7A4B" w:rsidP="004E7A4B">
      <w:pPr>
        <w:pStyle w:val="Naslov1"/>
        <w:jc w:val="both"/>
      </w:pPr>
      <w:r>
        <w:t>DOSTAVA</w:t>
      </w:r>
    </w:p>
    <w:p w14:paraId="6BA6F139" w14:textId="3AF0BD8F" w:rsidR="004E7A4B" w:rsidRDefault="004E7A4B" w:rsidP="004E7A4B">
      <w:pPr>
        <w:jc w:val="both"/>
      </w:pPr>
      <w:r>
        <w:t>Najmanj tri delovne dni pred dobavo je potrebno eno od kontaktnih oseb obvestiti o dostavi zaradi logistične organizacije prevzema. Naročnik</w:t>
      </w:r>
      <w:bookmarkStart w:id="1" w:name="_Hlk121297434"/>
      <w:r>
        <w:t xml:space="preserve"> lahko po potrebi zagotovi razkladanje opreme s tovornega vozila</w:t>
      </w:r>
      <w:bookmarkEnd w:id="1"/>
      <w:r>
        <w:t xml:space="preserve"> s pomočjo viličarja.</w:t>
      </w:r>
    </w:p>
    <w:p w14:paraId="7E811595" w14:textId="4C7944B1" w:rsidR="004E7A4B" w:rsidRDefault="004E7A4B" w:rsidP="004E7A4B">
      <w:pPr>
        <w:pStyle w:val="Naslov1"/>
        <w:jc w:val="both"/>
      </w:pPr>
      <w:r>
        <w:t>MATERIALI</w:t>
      </w:r>
    </w:p>
    <w:p w14:paraId="01278549" w14:textId="77777777" w:rsidR="004E7A4B" w:rsidRDefault="004E7A4B" w:rsidP="004E7A4B">
      <w:pPr>
        <w:jc w:val="both"/>
      </w:pPr>
      <w:r w:rsidRPr="00065B96">
        <w:t xml:space="preserve">Vsi  materiali,  </w:t>
      </w:r>
      <w:r>
        <w:t>ki bodo dobavljeni</w:t>
      </w:r>
      <w:r w:rsidRPr="00065B96">
        <w:t>, morajo ustrezati zahtevanim parametrom. Materiali in oprema mora imeti oznako CE in mora biti opremljena z izjavo o skladnosti ter mora biti podpisana s strani odgovorne osebe.</w:t>
      </w:r>
      <w:r>
        <w:t xml:space="preserve"> </w:t>
      </w:r>
      <w:r w:rsidRPr="00065B96">
        <w:t>Materiali  morajo  biti  novi,  prvovrstne  kakovosti,</w:t>
      </w:r>
      <w:r>
        <w:t xml:space="preserve"> priznanega proizvajalca tovrstne opreme,</w:t>
      </w:r>
      <w:r w:rsidRPr="00065B96">
        <w:t xml:space="preserve">  ustrezati  zadnji  izdaji  ustreznega standarda. Specifikacija materialov mora biti razvidna v pripadajoči dokumentaciji, ki jo mora </w:t>
      </w:r>
      <w:r>
        <w:t>i</w:t>
      </w:r>
      <w:r w:rsidRPr="00065B96">
        <w:t>zvajalec pr</w:t>
      </w:r>
      <w:r>
        <w:t>iložiti</w:t>
      </w:r>
      <w:r w:rsidRPr="00065B96">
        <w:t>.</w:t>
      </w:r>
    </w:p>
    <w:p w14:paraId="6430E4BC" w14:textId="77777777" w:rsidR="004E7A4B" w:rsidRDefault="004E7A4B" w:rsidP="004E7A4B">
      <w:pPr>
        <w:jc w:val="both"/>
      </w:pPr>
    </w:p>
    <w:p w14:paraId="42C3E860" w14:textId="77777777" w:rsidR="004E7A4B" w:rsidRDefault="004E7A4B" w:rsidP="004E7A4B">
      <w:pPr>
        <w:pStyle w:val="Naslov1"/>
        <w:rPr>
          <w:rStyle w:val="normaltextrun"/>
        </w:rPr>
      </w:pPr>
      <w:r>
        <w:rPr>
          <w:rStyle w:val="normaltextrun"/>
        </w:rPr>
        <w:lastRenderedPageBreak/>
        <w:t>ENAKOVREDNOST</w:t>
      </w:r>
    </w:p>
    <w:p w14:paraId="22BE0CCC" w14:textId="59B2A736" w:rsidR="004E7A4B" w:rsidRDefault="004E7A4B" w:rsidP="004E7A4B">
      <w:pPr>
        <w:jc w:val="both"/>
      </w:pPr>
      <w:r>
        <w:t>Projekt nadgradnje procesnega sistema PCS7 iz verzije 8.</w:t>
      </w:r>
      <w:r w:rsidR="00133912">
        <w:t>0</w:t>
      </w:r>
      <w:r>
        <w:t xml:space="preserve"> na 10.0 zahteva naročilo točno določene potrebne procesne opreme in licenc, zaradi česar je večina postavk vnaprej definirana z naročniško številko. Te postavke imajo povsem izpolnjen</w:t>
      </w:r>
      <w:r w:rsidR="00133912">
        <w:t>a</w:t>
      </w:r>
      <w:r>
        <w:t xml:space="preserve"> polj</w:t>
      </w:r>
      <w:r w:rsidR="00133912">
        <w:t>a</w:t>
      </w:r>
      <w:r>
        <w:t xml:space="preserve"> za vnos podatkov v dokumentu »Ponudbeni</w:t>
      </w:r>
      <w:r w:rsidR="00133912">
        <w:t>_</w:t>
      </w:r>
      <w:r>
        <w:t>predračun.xlsx«, vpisuje se zgolj ponudbena cena. V tem primeru enakovredna oprema ne obstaja.</w:t>
      </w:r>
    </w:p>
    <w:p w14:paraId="6FFDA614" w14:textId="7CBBFC53" w:rsidR="004E7A4B" w:rsidRDefault="004E7A4B" w:rsidP="004E7A4B">
      <w:pPr>
        <w:jc w:val="both"/>
      </w:pPr>
      <w:r>
        <w:t xml:space="preserve">Pri postavkah </w:t>
      </w:r>
      <w:r w:rsidRPr="00D10EE1">
        <w:t>3</w:t>
      </w:r>
      <w:r w:rsidR="001C612D">
        <w:t>6</w:t>
      </w:r>
      <w:r w:rsidRPr="00D10EE1">
        <w:t xml:space="preserve"> do </w:t>
      </w:r>
      <w:r w:rsidR="00D10EE1">
        <w:t>5</w:t>
      </w:r>
      <w:r w:rsidR="001C612D">
        <w:t>1</w:t>
      </w:r>
      <w:r>
        <w:t>, kjer polja v stolpcu »Proizvajalec/tip« niso zasenčena</w:t>
      </w:r>
      <w:r w:rsidR="008A19E4">
        <w:t xml:space="preserve"> in izpolnjena</w:t>
      </w:r>
      <w:r>
        <w:t xml:space="preserve">, je potrebno </w:t>
      </w:r>
      <w:r w:rsidRPr="7B20B303">
        <w:rPr>
          <w:b/>
          <w:bCs/>
        </w:rPr>
        <w:t>nedvoumno</w:t>
      </w:r>
      <w:r>
        <w:t xml:space="preserve"> navesti proizvajalca in tip ponujene opreme. To opremo v skladu z opisom ponudnik definira sam. </w:t>
      </w:r>
      <w:r w:rsidR="008A19E4">
        <w:t>Pri postavki 3</w:t>
      </w:r>
      <w:r w:rsidR="001C612D">
        <w:t>5</w:t>
      </w:r>
      <w:r w:rsidR="008A19E4">
        <w:t xml:space="preserve"> je polje »C« potrebno </w:t>
      </w:r>
      <w:r w:rsidR="008A19E4" w:rsidRPr="008A19E4">
        <w:rPr>
          <w:b/>
          <w:bCs/>
        </w:rPr>
        <w:t>nedvoumno</w:t>
      </w:r>
      <w:r w:rsidR="008A19E4">
        <w:t xml:space="preserve"> </w:t>
      </w:r>
      <w:r w:rsidR="008A19E4" w:rsidRPr="00346B96">
        <w:rPr>
          <w:b/>
          <w:bCs/>
        </w:rPr>
        <w:t>dopolniti</w:t>
      </w:r>
      <w:r w:rsidR="008A19E4">
        <w:t xml:space="preserve"> z naročniško številko izdelka.</w:t>
      </w:r>
    </w:p>
    <w:p w14:paraId="59AEFB3C" w14:textId="77777777" w:rsidR="004E7A4B" w:rsidRDefault="004E7A4B" w:rsidP="004E7A4B">
      <w:pPr>
        <w:pStyle w:val="Naslov1"/>
      </w:pPr>
      <w:r w:rsidRPr="0083714D">
        <w:t>OSTALO</w:t>
      </w:r>
    </w:p>
    <w:p w14:paraId="126AC1F4" w14:textId="72E58AF9" w:rsidR="004E7A4B" w:rsidRDefault="004E7A4B" w:rsidP="004E7A4B">
      <w:pPr>
        <w:jc w:val="both"/>
      </w:pPr>
      <w:r>
        <w:t xml:space="preserve">Za opremo, ki jo ponudnik specificira sam (postavke </w:t>
      </w:r>
      <w:r w:rsidR="00D10EE1">
        <w:t>3</w:t>
      </w:r>
      <w:r w:rsidR="001C612D">
        <w:t>6</w:t>
      </w:r>
      <w:r w:rsidR="00D10EE1">
        <w:t xml:space="preserve"> do 5</w:t>
      </w:r>
      <w:r w:rsidR="001C612D">
        <w:t>1</w:t>
      </w:r>
      <w:r>
        <w:t>), mora ponudba vsebovati brošure, prospekte in drugo dokumentacijo, ki dokazuje skladnost z vsemi zahtevami razpisa in veljavnimi standardi za ponujeno opremo, v kolikor ti podatki niso javno dostopni preko spleta.</w:t>
      </w:r>
    </w:p>
    <w:p w14:paraId="249F6D8E" w14:textId="77777777" w:rsidR="004E7A4B" w:rsidRPr="00B21A35" w:rsidRDefault="004E7A4B" w:rsidP="004E7A4B">
      <w:pPr>
        <w:jc w:val="both"/>
      </w:pPr>
      <w:r>
        <w:t>Za vnaprej specificirano opremo priloge niso potrebne.</w:t>
      </w:r>
    </w:p>
    <w:p w14:paraId="069A3E71" w14:textId="68BF661D" w:rsidR="00810FF9" w:rsidRPr="00810FF9" w:rsidRDefault="00810FF9" w:rsidP="00D17AC3"/>
    <w:sectPr w:rsidR="00810FF9" w:rsidRPr="00810FF9" w:rsidSect="008520A7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985" w:right="1134" w:bottom="1418" w:left="1304" w:header="890" w:footer="46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CAFA9" w14:textId="77777777" w:rsidR="004C279F" w:rsidRDefault="004C279F" w:rsidP="00125CF8">
      <w:r>
        <w:separator/>
      </w:r>
    </w:p>
    <w:p w14:paraId="381BC63B" w14:textId="77777777" w:rsidR="004C279F" w:rsidRDefault="004C279F" w:rsidP="00125CF8"/>
  </w:endnote>
  <w:endnote w:type="continuationSeparator" w:id="0">
    <w:p w14:paraId="6F4FDF3C" w14:textId="77777777" w:rsidR="004C279F" w:rsidRDefault="004C279F" w:rsidP="00125CF8">
      <w:r>
        <w:continuationSeparator/>
      </w:r>
    </w:p>
    <w:p w14:paraId="6633ECFE" w14:textId="77777777" w:rsidR="004C279F" w:rsidRDefault="004C279F" w:rsidP="00125C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cumin Pro">
    <w:panose1 w:val="00000000000000000000"/>
    <w:charset w:val="00"/>
    <w:family w:val="swiss"/>
    <w:notTrueType/>
    <w:pitch w:val="variable"/>
    <w:sig w:usb0="20000007" w:usb1="00000001" w:usb2="00000000" w:usb3="00000000" w:csb0="00000193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82687" w14:textId="77777777" w:rsidR="008905E6" w:rsidRDefault="008905E6" w:rsidP="00DD70E4">
    <w:pPr>
      <w:pStyle w:val="Noga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 PAGE </w:instrText>
    </w:r>
    <w:r>
      <w:rPr>
        <w:rStyle w:val="tevilkastrani"/>
      </w:rPr>
      <w:fldChar w:fldCharType="end"/>
    </w:r>
  </w:p>
  <w:p w14:paraId="013ABE65" w14:textId="77777777" w:rsidR="00971ABE" w:rsidRDefault="00971ABE" w:rsidP="00DD70E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C1992" w14:textId="77777777" w:rsidR="00DD70E4" w:rsidRDefault="00FC2C7B" w:rsidP="00DD70E4">
    <w:pPr>
      <w:pStyle w:val="Noga"/>
      <w:tabs>
        <w:tab w:val="clear" w:pos="4819"/>
      </w:tabs>
    </w:pPr>
    <w:r w:rsidRPr="00802FAC">
      <w:tab/>
    </w:r>
    <w:r w:rsidR="008905E6" w:rsidRPr="00802FAC">
      <w:fldChar w:fldCharType="begin"/>
    </w:r>
    <w:r w:rsidR="008905E6" w:rsidRPr="00802FAC">
      <w:instrText xml:space="preserve"> PAGE  \* Arabic  \* MERGEFORMAT </w:instrText>
    </w:r>
    <w:r w:rsidR="008905E6" w:rsidRPr="00802FAC">
      <w:fldChar w:fldCharType="separate"/>
    </w:r>
    <w:r w:rsidR="008905E6" w:rsidRPr="00802FAC">
      <w:t>2</w:t>
    </w:r>
    <w:r w:rsidR="008905E6" w:rsidRPr="00802FAC">
      <w:fldChar w:fldCharType="end"/>
    </w:r>
    <w:r w:rsidR="008905E6" w:rsidRPr="00802FAC">
      <w:t>/</w:t>
    </w:r>
    <w:fldSimple w:instr="NUMPAGES  \* Arabic  \* MERGEFORMAT">
      <w:r w:rsidR="008905E6" w:rsidRPr="00802FAC">
        <w:t>2</w:t>
      </w:r>
    </w:fldSimple>
    <w:r w:rsidRPr="00802FAC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69A6E" w14:textId="77777777" w:rsidR="00125CF8" w:rsidRPr="00125CF8" w:rsidRDefault="008520A7" w:rsidP="008520A7">
    <w:pPr>
      <w:pStyle w:val="BasicParagraph"/>
      <w:spacing w:line="240" w:lineRule="auto"/>
      <w:ind w:left="2268"/>
      <w:rPr>
        <w:rFonts w:ascii="Arial" w:hAnsi="Arial" w:cs="Arial"/>
        <w:color w:val="323232"/>
        <w:sz w:val="13"/>
        <w:szCs w:val="13"/>
      </w:rPr>
    </w:pPr>
    <w:r>
      <w:rPr>
        <w:rFonts w:ascii="Arial" w:hAnsi="Arial" w:cs="Arial"/>
        <w:noProof/>
        <w:color w:val="323232"/>
        <w:sz w:val="13"/>
        <w:szCs w:val="13"/>
        <w:lang w:val="sl-SI"/>
      </w:rPr>
      <w:drawing>
        <wp:anchor distT="0" distB="0" distL="114300" distR="114300" simplePos="0" relativeHeight="251661824" behindDoc="1" locked="0" layoutInCell="1" allowOverlap="1" wp14:anchorId="5E9CFDFF" wp14:editId="47C90F34">
          <wp:simplePos x="0" y="0"/>
          <wp:positionH relativeFrom="page">
            <wp:posOffset>6350</wp:posOffset>
          </wp:positionH>
          <wp:positionV relativeFrom="page">
            <wp:posOffset>9867900</wp:posOffset>
          </wp:positionV>
          <wp:extent cx="7546340" cy="824230"/>
          <wp:effectExtent l="0" t="0" r="0" b="127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6340" cy="824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25CF8" w:rsidRPr="00125CF8">
      <w:rPr>
        <w:rFonts w:ascii="Arial" w:hAnsi="Arial" w:cs="Arial"/>
        <w:color w:val="323232"/>
        <w:sz w:val="13"/>
        <w:szCs w:val="13"/>
      </w:rPr>
      <w:t>Družba je vpisana pri Okrožnem sodišču v Mariboru, št. reg. vložka 1/278-00</w:t>
    </w:r>
  </w:p>
  <w:p w14:paraId="05AF33DF" w14:textId="77777777" w:rsidR="00125CF8" w:rsidRPr="00125CF8" w:rsidRDefault="00125CF8" w:rsidP="008520A7">
    <w:pPr>
      <w:pStyle w:val="BasicParagraph"/>
      <w:spacing w:line="240" w:lineRule="auto"/>
      <w:ind w:left="2268"/>
      <w:rPr>
        <w:rFonts w:ascii="Arial" w:hAnsi="Arial" w:cs="Arial"/>
        <w:color w:val="323232"/>
        <w:sz w:val="13"/>
        <w:szCs w:val="13"/>
      </w:rPr>
    </w:pPr>
    <w:r>
      <w:rPr>
        <w:rFonts w:ascii="Arial" w:hAnsi="Arial" w:cs="Arial"/>
        <w:color w:val="323232"/>
        <w:sz w:val="13"/>
        <w:szCs w:val="13"/>
      </w:rPr>
      <w:t>Znesek osnovnega kapitala</w:t>
    </w:r>
    <w:r w:rsidRPr="00125CF8">
      <w:rPr>
        <w:rFonts w:ascii="Arial" w:hAnsi="Arial" w:cs="Arial"/>
        <w:color w:val="323232"/>
        <w:sz w:val="13"/>
        <w:szCs w:val="13"/>
      </w:rPr>
      <w:t>: 395.011.180,00 EUR</w:t>
    </w:r>
    <w:r w:rsidR="00DD70E4">
      <w:rPr>
        <w:rFonts w:ascii="Arial" w:hAnsi="Arial" w:cs="Arial"/>
        <w:color w:val="323232"/>
        <w:sz w:val="13"/>
        <w:szCs w:val="13"/>
      </w:rPr>
      <w:br/>
      <w:t>M</w:t>
    </w:r>
    <w:r w:rsidRPr="00125CF8">
      <w:rPr>
        <w:rFonts w:ascii="Arial" w:hAnsi="Arial" w:cs="Arial"/>
        <w:color w:val="323232"/>
        <w:sz w:val="13"/>
        <w:szCs w:val="13"/>
      </w:rPr>
      <w:t>atična številka: 5044286</w:t>
    </w:r>
    <w:r w:rsidR="00DD70E4">
      <w:rPr>
        <w:rFonts w:ascii="Arial" w:hAnsi="Arial" w:cs="Arial"/>
        <w:color w:val="323232"/>
        <w:sz w:val="13"/>
        <w:szCs w:val="13"/>
      </w:rPr>
      <w:t>,</w:t>
    </w:r>
    <w:r w:rsidR="00DD70E4" w:rsidRPr="00DD70E4">
      <w:rPr>
        <w:rFonts w:ascii="Arial" w:hAnsi="Arial" w:cs="Arial"/>
        <w:color w:val="323232"/>
        <w:sz w:val="13"/>
        <w:szCs w:val="13"/>
      </w:rPr>
      <w:t xml:space="preserve"> </w:t>
    </w:r>
    <w:r w:rsidR="00DD70E4" w:rsidRPr="00125CF8">
      <w:rPr>
        <w:rFonts w:ascii="Arial" w:hAnsi="Arial" w:cs="Arial"/>
        <w:color w:val="323232"/>
        <w:sz w:val="13"/>
        <w:szCs w:val="13"/>
      </w:rPr>
      <w:t>ID številka za DDV: SI96254459,</w:t>
    </w:r>
  </w:p>
  <w:p w14:paraId="2D65B78C" w14:textId="77777777" w:rsidR="00125CF8" w:rsidRPr="00125CF8" w:rsidRDefault="00125CF8" w:rsidP="008520A7">
    <w:pPr>
      <w:pStyle w:val="BasicParagraph"/>
      <w:spacing w:line="240" w:lineRule="auto"/>
      <w:ind w:left="2268"/>
      <w:rPr>
        <w:rFonts w:ascii="Arial" w:hAnsi="Arial" w:cs="Arial"/>
        <w:color w:val="323232"/>
        <w:sz w:val="13"/>
        <w:szCs w:val="13"/>
      </w:rPr>
    </w:pPr>
    <w:r w:rsidRPr="00125CF8">
      <w:rPr>
        <w:rFonts w:ascii="Arial" w:hAnsi="Arial" w:cs="Arial"/>
        <w:color w:val="323232"/>
        <w:sz w:val="13"/>
        <w:szCs w:val="13"/>
      </w:rPr>
      <w:t>Transakcijski račun: SI56 0451 5000 0337 195 (NKBM), SI56 0294 4026 0098 306 (NLB).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4091B" w14:textId="77777777" w:rsidR="004C279F" w:rsidRDefault="004C279F" w:rsidP="00125CF8">
      <w:r>
        <w:separator/>
      </w:r>
    </w:p>
    <w:p w14:paraId="50AE2F5E" w14:textId="77777777" w:rsidR="004C279F" w:rsidRDefault="004C279F" w:rsidP="00125CF8"/>
  </w:footnote>
  <w:footnote w:type="continuationSeparator" w:id="0">
    <w:p w14:paraId="773EA652" w14:textId="77777777" w:rsidR="004C279F" w:rsidRDefault="004C279F" w:rsidP="00125CF8">
      <w:r>
        <w:continuationSeparator/>
      </w:r>
    </w:p>
    <w:p w14:paraId="397F7D9E" w14:textId="77777777" w:rsidR="004C279F" w:rsidRDefault="004C279F" w:rsidP="00125C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41E98" w14:textId="77777777" w:rsidR="00FC2C7B" w:rsidRPr="00077C29" w:rsidRDefault="00DD70E4" w:rsidP="00125CF8">
    <w:pPr>
      <w:pStyle w:val="Glava"/>
    </w:pPr>
    <w:r>
      <w:rPr>
        <w:rFonts w:cs="Arial"/>
        <w:noProof/>
        <w:szCs w:val="16"/>
        <w:lang w:val="sl-SI" w:eastAsia="sl-SI"/>
      </w:rPr>
      <w:drawing>
        <wp:anchor distT="0" distB="0" distL="114300" distR="114300" simplePos="0" relativeHeight="251660800" behindDoc="1" locked="0" layoutInCell="1" allowOverlap="1" wp14:anchorId="7F519FE8" wp14:editId="797074AC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000" cy="1065600"/>
          <wp:effectExtent l="0" t="0" r="0" b="127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E8EB8" w14:textId="77777777" w:rsidR="00125CF8" w:rsidRPr="00125CF8" w:rsidRDefault="00DD70E4" w:rsidP="001E14D1">
    <w:pPr>
      <w:pStyle w:val="Naslov11"/>
      <w:spacing w:after="28" w:line="240" w:lineRule="auto"/>
      <w:ind w:left="6521"/>
      <w:rPr>
        <w:rFonts w:ascii="Arial" w:hAnsi="Arial" w:cs="Arial"/>
        <w:sz w:val="16"/>
        <w:szCs w:val="16"/>
        <w:lang w:val="sl-SI"/>
      </w:rPr>
    </w:pPr>
    <w:r>
      <w:rPr>
        <w:rFonts w:ascii="Arial" w:hAnsi="Arial" w:cs="Arial"/>
        <w:noProof/>
        <w:sz w:val="16"/>
        <w:szCs w:val="16"/>
        <w:lang w:val="sl-SI"/>
      </w:rPr>
      <w:drawing>
        <wp:anchor distT="0" distB="0" distL="114300" distR="114300" simplePos="0" relativeHeight="251658752" behindDoc="1" locked="0" layoutInCell="1" allowOverlap="1" wp14:anchorId="6A38F22D" wp14:editId="25AFA6C1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000" cy="1180800"/>
          <wp:effectExtent l="0" t="0" r="0" b="63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18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25CF8" w:rsidRPr="00125CF8">
      <w:rPr>
        <w:rFonts w:ascii="Arial" w:hAnsi="Arial" w:cs="Arial"/>
        <w:sz w:val="16"/>
        <w:szCs w:val="16"/>
        <w:lang w:val="sl-SI"/>
      </w:rPr>
      <w:t>Dravske elektrarne Maribor, d.o.o.</w:t>
    </w:r>
  </w:p>
  <w:p w14:paraId="04A5FA12" w14:textId="77777777" w:rsidR="00125CF8" w:rsidRPr="00125CF8" w:rsidRDefault="00125CF8" w:rsidP="001E14D1">
    <w:pPr>
      <w:pStyle w:val="Naslov11"/>
      <w:spacing w:after="28" w:line="240" w:lineRule="auto"/>
      <w:ind w:left="6521"/>
      <w:rPr>
        <w:rFonts w:ascii="Arial" w:hAnsi="Arial" w:cs="Arial"/>
        <w:b w:val="0"/>
        <w:bCs w:val="0"/>
        <w:sz w:val="16"/>
        <w:szCs w:val="16"/>
        <w:lang w:val="sl-SI"/>
      </w:rPr>
    </w:pPr>
    <w:r w:rsidRPr="00125CF8">
      <w:rPr>
        <w:rFonts w:ascii="Arial" w:hAnsi="Arial" w:cs="Arial"/>
        <w:b w:val="0"/>
        <w:bCs w:val="0"/>
        <w:sz w:val="16"/>
        <w:szCs w:val="16"/>
        <w:lang w:val="sl-SI"/>
      </w:rPr>
      <w:t>Obrežna ulica 170</w:t>
    </w:r>
  </w:p>
  <w:p w14:paraId="6E77341E" w14:textId="77777777" w:rsidR="00125CF8" w:rsidRPr="00125CF8" w:rsidRDefault="00125CF8" w:rsidP="001E14D1">
    <w:pPr>
      <w:pStyle w:val="Naslov11"/>
      <w:spacing w:after="28" w:line="240" w:lineRule="auto"/>
      <w:ind w:left="6521"/>
      <w:rPr>
        <w:rFonts w:ascii="Arial" w:hAnsi="Arial" w:cs="Arial"/>
        <w:b w:val="0"/>
        <w:bCs w:val="0"/>
        <w:sz w:val="16"/>
        <w:szCs w:val="16"/>
        <w:lang w:val="sl-SI"/>
      </w:rPr>
    </w:pPr>
    <w:r w:rsidRPr="00125CF8">
      <w:rPr>
        <w:rFonts w:ascii="Arial" w:hAnsi="Arial" w:cs="Arial"/>
        <w:b w:val="0"/>
        <w:bCs w:val="0"/>
        <w:sz w:val="16"/>
        <w:szCs w:val="16"/>
        <w:lang w:val="sl-SI"/>
      </w:rPr>
      <w:t>2000 Maribor, Slovenija</w:t>
    </w:r>
  </w:p>
  <w:p w14:paraId="6E1749D9" w14:textId="77777777" w:rsidR="00125CF8" w:rsidRPr="00125CF8" w:rsidRDefault="00125CF8" w:rsidP="001E14D1">
    <w:pPr>
      <w:pStyle w:val="Naslov11"/>
      <w:spacing w:after="28" w:line="240" w:lineRule="auto"/>
      <w:ind w:left="6521"/>
      <w:rPr>
        <w:rFonts w:ascii="Arial" w:hAnsi="Arial" w:cs="Arial"/>
        <w:b w:val="0"/>
        <w:bCs w:val="0"/>
        <w:sz w:val="16"/>
        <w:szCs w:val="16"/>
        <w:lang w:val="sl-SI"/>
      </w:rPr>
    </w:pPr>
    <w:r w:rsidRPr="00125CF8">
      <w:rPr>
        <w:rFonts w:ascii="Arial" w:hAnsi="Arial" w:cs="Arial"/>
        <w:b w:val="0"/>
        <w:bCs w:val="0"/>
        <w:sz w:val="16"/>
        <w:szCs w:val="16"/>
        <w:lang w:val="sl-SI"/>
      </w:rPr>
      <w:t>Telefon: +386 (02) 300 5000</w:t>
    </w:r>
  </w:p>
  <w:p w14:paraId="0E78F9DA" w14:textId="77777777" w:rsidR="00125CF8" w:rsidRPr="00125CF8" w:rsidRDefault="00125CF8" w:rsidP="001E14D1">
    <w:pPr>
      <w:pStyle w:val="Naslov11"/>
      <w:spacing w:after="28" w:line="240" w:lineRule="auto"/>
      <w:ind w:left="6521"/>
      <w:rPr>
        <w:rFonts w:ascii="Arial" w:hAnsi="Arial" w:cs="Arial"/>
        <w:b w:val="0"/>
        <w:bCs w:val="0"/>
        <w:sz w:val="16"/>
        <w:szCs w:val="16"/>
        <w:lang w:val="sl-SI"/>
      </w:rPr>
    </w:pPr>
    <w:r w:rsidRPr="00125CF8">
      <w:rPr>
        <w:rFonts w:ascii="Arial" w:hAnsi="Arial" w:cs="Arial"/>
        <w:b w:val="0"/>
        <w:bCs w:val="0"/>
        <w:sz w:val="16"/>
        <w:szCs w:val="16"/>
        <w:lang w:val="sl-SI"/>
      </w:rPr>
      <w:t>info@dem.si, www.dem.si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2116A1F6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pStyle w:val="Naslov2"/>
      <w:lvlText w:val="%1.%2"/>
      <w:legacy w:legacy="1" w:legacySpace="144" w:legacyIndent="0"/>
      <w:lvlJc w:val="left"/>
    </w:lvl>
    <w:lvl w:ilvl="2">
      <w:start w:val="1"/>
      <w:numFmt w:val="decimal"/>
      <w:pStyle w:val="Naslov3"/>
      <w:lvlText w:val="%1.%2.%3"/>
      <w:legacy w:legacy="1" w:legacySpace="144" w:legacyIndent="0"/>
      <w:lvlJc w:val="left"/>
    </w:lvl>
    <w:lvl w:ilvl="3">
      <w:start w:val="1"/>
      <w:numFmt w:val="decimal"/>
      <w:pStyle w:val="Naslov4"/>
      <w:lvlText w:val="%1.%2.%3.%4"/>
      <w:legacy w:legacy="1" w:legacySpace="144" w:legacyIndent="0"/>
      <w:lvlJc w:val="left"/>
    </w:lvl>
    <w:lvl w:ilvl="4">
      <w:start w:val="1"/>
      <w:numFmt w:val="decimal"/>
      <w:pStyle w:val="Naslov5"/>
      <w:lvlText w:val="%1.%2.%3.%4.%5"/>
      <w:legacy w:legacy="1" w:legacySpace="144" w:legacyIndent="0"/>
      <w:lvlJc w:val="left"/>
    </w:lvl>
    <w:lvl w:ilvl="5">
      <w:start w:val="1"/>
      <w:numFmt w:val="decimal"/>
      <w:pStyle w:val="Naslov6"/>
      <w:lvlText w:val="%1.%2.%3.%4.%5.%6"/>
      <w:legacy w:legacy="1" w:legacySpace="144" w:legacyIndent="0"/>
      <w:lvlJc w:val="left"/>
    </w:lvl>
    <w:lvl w:ilvl="6">
      <w:start w:val="1"/>
      <w:numFmt w:val="decimal"/>
      <w:pStyle w:val="Naslov7"/>
      <w:lvlText w:val="%1.%2.%3.%4.%5.%6.%7"/>
      <w:legacy w:legacy="1" w:legacySpace="144" w:legacyIndent="0"/>
      <w:lvlJc w:val="left"/>
    </w:lvl>
    <w:lvl w:ilvl="7">
      <w:start w:val="1"/>
      <w:numFmt w:val="decimal"/>
      <w:pStyle w:val="Naslov8"/>
      <w:lvlText w:val="%1.%2.%3.%4.%5.%6.%7.%8"/>
      <w:legacy w:legacy="1" w:legacySpace="144" w:legacyIndent="0"/>
      <w:lvlJc w:val="left"/>
    </w:lvl>
    <w:lvl w:ilvl="8">
      <w:start w:val="1"/>
      <w:numFmt w:val="decimal"/>
      <w:pStyle w:val="Naslov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A022A43"/>
    <w:multiLevelType w:val="multilevel"/>
    <w:tmpl w:val="0424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542482D"/>
    <w:multiLevelType w:val="hybridMultilevel"/>
    <w:tmpl w:val="7C402EC4"/>
    <w:lvl w:ilvl="0" w:tplc="4872AA8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C3721EF"/>
    <w:multiLevelType w:val="multilevel"/>
    <w:tmpl w:val="292CE960"/>
    <w:lvl w:ilvl="0">
      <w:start w:val="1"/>
      <w:numFmt w:val="decimal"/>
      <w:pStyle w:val="Naslov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0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4973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339753A"/>
    <w:multiLevelType w:val="hybridMultilevel"/>
    <w:tmpl w:val="EAA6A2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4D0224"/>
    <w:multiLevelType w:val="hybridMultilevel"/>
    <w:tmpl w:val="5FE8C80A"/>
    <w:lvl w:ilvl="0" w:tplc="E8C2F27E">
      <w:start w:val="1"/>
      <w:numFmt w:val="decimal"/>
      <w:pStyle w:val="Otevilenseznam"/>
      <w:lvlText w:val="%1."/>
      <w:lvlJc w:val="left"/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04643FA">
      <w:start w:val="1"/>
      <w:numFmt w:val="decimal"/>
      <w:pStyle w:val="Otevilenseznam"/>
      <w:lvlText w:val="%2."/>
      <w:lvlJc w:val="left"/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CE60BF"/>
    <w:multiLevelType w:val="hybridMultilevel"/>
    <w:tmpl w:val="13A865EA"/>
    <w:lvl w:ilvl="0" w:tplc="AC941B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A1042A"/>
    <w:multiLevelType w:val="hybridMultilevel"/>
    <w:tmpl w:val="B1907D72"/>
    <w:lvl w:ilvl="0" w:tplc="DA44DCF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650C124A">
      <w:start w:val="1"/>
      <w:numFmt w:val="lowerLetter"/>
      <w:lvlText w:val="%2."/>
      <w:lvlJc w:val="left"/>
      <w:pPr>
        <w:ind w:left="1080" w:hanging="360"/>
      </w:pPr>
    </w:lvl>
    <w:lvl w:ilvl="2" w:tplc="F7889F2E">
      <w:start w:val="1"/>
      <w:numFmt w:val="lowerRoman"/>
      <w:lvlText w:val="%3."/>
      <w:lvlJc w:val="right"/>
      <w:pPr>
        <w:ind w:left="1800" w:hanging="180"/>
      </w:pPr>
    </w:lvl>
    <w:lvl w:ilvl="3" w:tplc="3EFA59FE" w:tentative="1">
      <w:start w:val="1"/>
      <w:numFmt w:val="decimal"/>
      <w:lvlText w:val="%4."/>
      <w:lvlJc w:val="left"/>
      <w:pPr>
        <w:ind w:left="2520" w:hanging="360"/>
      </w:pPr>
    </w:lvl>
    <w:lvl w:ilvl="4" w:tplc="EA66E1A0" w:tentative="1">
      <w:start w:val="1"/>
      <w:numFmt w:val="lowerLetter"/>
      <w:lvlText w:val="%5."/>
      <w:lvlJc w:val="left"/>
      <w:pPr>
        <w:ind w:left="3240" w:hanging="360"/>
      </w:pPr>
    </w:lvl>
    <w:lvl w:ilvl="5" w:tplc="4D203386" w:tentative="1">
      <w:start w:val="1"/>
      <w:numFmt w:val="lowerRoman"/>
      <w:lvlText w:val="%6."/>
      <w:lvlJc w:val="right"/>
      <w:pPr>
        <w:ind w:left="3960" w:hanging="180"/>
      </w:pPr>
    </w:lvl>
    <w:lvl w:ilvl="6" w:tplc="0AC6C4D6" w:tentative="1">
      <w:start w:val="1"/>
      <w:numFmt w:val="decimal"/>
      <w:lvlText w:val="%7."/>
      <w:lvlJc w:val="left"/>
      <w:pPr>
        <w:ind w:left="4680" w:hanging="360"/>
      </w:pPr>
    </w:lvl>
    <w:lvl w:ilvl="7" w:tplc="D39CC494" w:tentative="1">
      <w:start w:val="1"/>
      <w:numFmt w:val="lowerLetter"/>
      <w:lvlText w:val="%8."/>
      <w:lvlJc w:val="left"/>
      <w:pPr>
        <w:ind w:left="5400" w:hanging="360"/>
      </w:pPr>
    </w:lvl>
    <w:lvl w:ilvl="8" w:tplc="1472C9E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B14A14"/>
    <w:multiLevelType w:val="hybridMultilevel"/>
    <w:tmpl w:val="8ABA8A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65005A"/>
    <w:multiLevelType w:val="hybridMultilevel"/>
    <w:tmpl w:val="FA4009EA"/>
    <w:lvl w:ilvl="0" w:tplc="A9DCF6DC">
      <w:start w:val="1"/>
      <w:numFmt w:val="bullet"/>
      <w:pStyle w:val="Oznaenseznam"/>
      <w:lvlText w:val=""/>
      <w:lvlJc w:val="left"/>
      <w:pPr>
        <w:tabs>
          <w:tab w:val="num" w:pos="1021"/>
        </w:tabs>
        <w:ind w:left="1021" w:hanging="454"/>
      </w:pPr>
      <w:rPr>
        <w:rFonts w:ascii="Symbol" w:hAnsi="Symbol" w:hint="default"/>
      </w:rPr>
    </w:lvl>
    <w:lvl w:ilvl="1" w:tplc="5BD46BC6">
      <w:start w:val="1"/>
      <w:numFmt w:val="decimal"/>
      <w:lvlText w:val="%2."/>
      <w:lvlJc w:val="left"/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9157AC"/>
    <w:multiLevelType w:val="hybridMultilevel"/>
    <w:tmpl w:val="A3B4D18A"/>
    <w:lvl w:ilvl="0" w:tplc="0EEE0776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DC87ED7"/>
    <w:multiLevelType w:val="multilevel"/>
    <w:tmpl w:val="0424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6FBB27E9"/>
    <w:multiLevelType w:val="hybridMultilevel"/>
    <w:tmpl w:val="9A2894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9776EE"/>
    <w:multiLevelType w:val="multilevel"/>
    <w:tmpl w:val="95124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82510917">
    <w:abstractNumId w:val="0"/>
  </w:num>
  <w:num w:numId="2" w16cid:durableId="217517790">
    <w:abstractNumId w:val="9"/>
  </w:num>
  <w:num w:numId="3" w16cid:durableId="1924484717">
    <w:abstractNumId w:val="5"/>
  </w:num>
  <w:num w:numId="4" w16cid:durableId="1684895597">
    <w:abstractNumId w:val="11"/>
  </w:num>
  <w:num w:numId="5" w16cid:durableId="1047952587">
    <w:abstractNumId w:val="1"/>
  </w:num>
  <w:num w:numId="6" w16cid:durableId="1141189296">
    <w:abstractNumId w:val="4"/>
  </w:num>
  <w:num w:numId="7" w16cid:durableId="1109854017">
    <w:abstractNumId w:val="12"/>
  </w:num>
  <w:num w:numId="8" w16cid:durableId="1395422797">
    <w:abstractNumId w:val="8"/>
  </w:num>
  <w:num w:numId="9" w16cid:durableId="1833718751">
    <w:abstractNumId w:val="3"/>
  </w:num>
  <w:num w:numId="10" w16cid:durableId="247349986">
    <w:abstractNumId w:val="2"/>
  </w:num>
  <w:num w:numId="11" w16cid:durableId="1548684969">
    <w:abstractNumId w:val="10"/>
  </w:num>
  <w:num w:numId="12" w16cid:durableId="1244296426">
    <w:abstractNumId w:val="13"/>
  </w:num>
  <w:num w:numId="13" w16cid:durableId="51198531">
    <w:abstractNumId w:val="0"/>
  </w:num>
  <w:num w:numId="14" w16cid:durableId="1642416864">
    <w:abstractNumId w:val="7"/>
  </w:num>
  <w:num w:numId="15" w16cid:durableId="1968928188">
    <w:abstractNumId w:val="0"/>
  </w:num>
  <w:num w:numId="16" w16cid:durableId="147207898">
    <w:abstractNumId w:val="0"/>
  </w:num>
  <w:num w:numId="17" w16cid:durableId="132522465">
    <w:abstractNumId w:val="0"/>
  </w:num>
  <w:num w:numId="18" w16cid:durableId="1749573042">
    <w:abstractNumId w:val="0"/>
  </w:num>
  <w:num w:numId="19" w16cid:durableId="278420392">
    <w:abstractNumId w:val="3"/>
  </w:num>
  <w:num w:numId="20" w16cid:durableId="1104686551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D03"/>
    <w:rsid w:val="00002B16"/>
    <w:rsid w:val="00010E73"/>
    <w:rsid w:val="0001473B"/>
    <w:rsid w:val="00023556"/>
    <w:rsid w:val="00027950"/>
    <w:rsid w:val="00032AD4"/>
    <w:rsid w:val="00032DAA"/>
    <w:rsid w:val="00035353"/>
    <w:rsid w:val="00040977"/>
    <w:rsid w:val="00051BE6"/>
    <w:rsid w:val="00065C0C"/>
    <w:rsid w:val="000720EA"/>
    <w:rsid w:val="00072845"/>
    <w:rsid w:val="00072D18"/>
    <w:rsid w:val="00073F05"/>
    <w:rsid w:val="00077C29"/>
    <w:rsid w:val="0008360E"/>
    <w:rsid w:val="00086645"/>
    <w:rsid w:val="000979F6"/>
    <w:rsid w:val="000A15A0"/>
    <w:rsid w:val="000A4460"/>
    <w:rsid w:val="000A4D8B"/>
    <w:rsid w:val="000A4EB0"/>
    <w:rsid w:val="000B2C6E"/>
    <w:rsid w:val="000B4814"/>
    <w:rsid w:val="000B502A"/>
    <w:rsid w:val="000B50F1"/>
    <w:rsid w:val="000C612C"/>
    <w:rsid w:val="000D1BA3"/>
    <w:rsid w:val="000D452C"/>
    <w:rsid w:val="000D474F"/>
    <w:rsid w:val="000D5010"/>
    <w:rsid w:val="000E0F6A"/>
    <w:rsid w:val="000E1B10"/>
    <w:rsid w:val="000E73FE"/>
    <w:rsid w:val="000F6705"/>
    <w:rsid w:val="001001D9"/>
    <w:rsid w:val="00101410"/>
    <w:rsid w:val="0010212D"/>
    <w:rsid w:val="00102800"/>
    <w:rsid w:val="00103E52"/>
    <w:rsid w:val="001041EF"/>
    <w:rsid w:val="00105699"/>
    <w:rsid w:val="00115AEC"/>
    <w:rsid w:val="00125652"/>
    <w:rsid w:val="00125CF8"/>
    <w:rsid w:val="00130FBB"/>
    <w:rsid w:val="00133912"/>
    <w:rsid w:val="00134BDE"/>
    <w:rsid w:val="001353DB"/>
    <w:rsid w:val="0013617E"/>
    <w:rsid w:val="0013625C"/>
    <w:rsid w:val="00143047"/>
    <w:rsid w:val="00143438"/>
    <w:rsid w:val="0014697E"/>
    <w:rsid w:val="001603CF"/>
    <w:rsid w:val="00162B66"/>
    <w:rsid w:val="00163644"/>
    <w:rsid w:val="00164338"/>
    <w:rsid w:val="0016566B"/>
    <w:rsid w:val="00167504"/>
    <w:rsid w:val="0017026A"/>
    <w:rsid w:val="001813D9"/>
    <w:rsid w:val="00187069"/>
    <w:rsid w:val="001950C7"/>
    <w:rsid w:val="001970BC"/>
    <w:rsid w:val="001A4F57"/>
    <w:rsid w:val="001A5CE7"/>
    <w:rsid w:val="001A7CB3"/>
    <w:rsid w:val="001B0DEE"/>
    <w:rsid w:val="001B69CC"/>
    <w:rsid w:val="001C612D"/>
    <w:rsid w:val="001D5B9A"/>
    <w:rsid w:val="001E0BBB"/>
    <w:rsid w:val="001E14D1"/>
    <w:rsid w:val="001E2BE7"/>
    <w:rsid w:val="001E738B"/>
    <w:rsid w:val="001F02BB"/>
    <w:rsid w:val="002075F6"/>
    <w:rsid w:val="002162E4"/>
    <w:rsid w:val="00227684"/>
    <w:rsid w:val="00227A9A"/>
    <w:rsid w:val="00234618"/>
    <w:rsid w:val="00236BAE"/>
    <w:rsid w:val="00242D0C"/>
    <w:rsid w:val="0024598A"/>
    <w:rsid w:val="00251232"/>
    <w:rsid w:val="002525DB"/>
    <w:rsid w:val="002664C9"/>
    <w:rsid w:val="00272602"/>
    <w:rsid w:val="00274009"/>
    <w:rsid w:val="00280E2B"/>
    <w:rsid w:val="002814AC"/>
    <w:rsid w:val="00281D84"/>
    <w:rsid w:val="0028798B"/>
    <w:rsid w:val="002879B1"/>
    <w:rsid w:val="00296342"/>
    <w:rsid w:val="00296949"/>
    <w:rsid w:val="002A289D"/>
    <w:rsid w:val="002A2B64"/>
    <w:rsid w:val="002A55A6"/>
    <w:rsid w:val="002B0522"/>
    <w:rsid w:val="002B0958"/>
    <w:rsid w:val="002B3C39"/>
    <w:rsid w:val="002B496A"/>
    <w:rsid w:val="002B74D0"/>
    <w:rsid w:val="002C0F9A"/>
    <w:rsid w:val="002C1652"/>
    <w:rsid w:val="002C4F0F"/>
    <w:rsid w:val="002C58C3"/>
    <w:rsid w:val="002C7EC1"/>
    <w:rsid w:val="002D223F"/>
    <w:rsid w:val="002D43FD"/>
    <w:rsid w:val="002D4D5C"/>
    <w:rsid w:val="002E5D0E"/>
    <w:rsid w:val="002E7EFA"/>
    <w:rsid w:val="002F1BBF"/>
    <w:rsid w:val="00305BE9"/>
    <w:rsid w:val="00305CE8"/>
    <w:rsid w:val="0030632B"/>
    <w:rsid w:val="0030693A"/>
    <w:rsid w:val="003109A3"/>
    <w:rsid w:val="0031736E"/>
    <w:rsid w:val="0031785F"/>
    <w:rsid w:val="00317AEC"/>
    <w:rsid w:val="00337062"/>
    <w:rsid w:val="00341B9A"/>
    <w:rsid w:val="0034282D"/>
    <w:rsid w:val="0034589D"/>
    <w:rsid w:val="00346B96"/>
    <w:rsid w:val="003636C2"/>
    <w:rsid w:val="00380161"/>
    <w:rsid w:val="003972C2"/>
    <w:rsid w:val="003B00D3"/>
    <w:rsid w:val="003B2594"/>
    <w:rsid w:val="003C1BCC"/>
    <w:rsid w:val="003C3B48"/>
    <w:rsid w:val="003D6590"/>
    <w:rsid w:val="003D7921"/>
    <w:rsid w:val="003F393B"/>
    <w:rsid w:val="00416D5C"/>
    <w:rsid w:val="00436FA2"/>
    <w:rsid w:val="00450520"/>
    <w:rsid w:val="00454D96"/>
    <w:rsid w:val="00471FC5"/>
    <w:rsid w:val="004742D0"/>
    <w:rsid w:val="004813A2"/>
    <w:rsid w:val="00490590"/>
    <w:rsid w:val="004916A6"/>
    <w:rsid w:val="00492CED"/>
    <w:rsid w:val="004967BA"/>
    <w:rsid w:val="004A4ACD"/>
    <w:rsid w:val="004A7349"/>
    <w:rsid w:val="004B13BE"/>
    <w:rsid w:val="004B2AD1"/>
    <w:rsid w:val="004B3739"/>
    <w:rsid w:val="004B7E8F"/>
    <w:rsid w:val="004C0234"/>
    <w:rsid w:val="004C279F"/>
    <w:rsid w:val="004D30C8"/>
    <w:rsid w:val="004D4264"/>
    <w:rsid w:val="004D5E26"/>
    <w:rsid w:val="004E7A4B"/>
    <w:rsid w:val="004F1CA1"/>
    <w:rsid w:val="004F43FD"/>
    <w:rsid w:val="004F51B1"/>
    <w:rsid w:val="004F5A99"/>
    <w:rsid w:val="00500C93"/>
    <w:rsid w:val="0050539B"/>
    <w:rsid w:val="00514C43"/>
    <w:rsid w:val="005204F6"/>
    <w:rsid w:val="00522EBC"/>
    <w:rsid w:val="00523D83"/>
    <w:rsid w:val="00531CF7"/>
    <w:rsid w:val="0053309C"/>
    <w:rsid w:val="005531F2"/>
    <w:rsid w:val="00554D1A"/>
    <w:rsid w:val="00576AA0"/>
    <w:rsid w:val="00585B7D"/>
    <w:rsid w:val="005860B9"/>
    <w:rsid w:val="00594B30"/>
    <w:rsid w:val="005A1EC3"/>
    <w:rsid w:val="005A6F28"/>
    <w:rsid w:val="005B037B"/>
    <w:rsid w:val="005B2516"/>
    <w:rsid w:val="005B26BD"/>
    <w:rsid w:val="005C699F"/>
    <w:rsid w:val="005C753D"/>
    <w:rsid w:val="005C7A96"/>
    <w:rsid w:val="00603705"/>
    <w:rsid w:val="0060644C"/>
    <w:rsid w:val="00610A0C"/>
    <w:rsid w:val="00610FA0"/>
    <w:rsid w:val="00615315"/>
    <w:rsid w:val="006305AC"/>
    <w:rsid w:val="00637619"/>
    <w:rsid w:val="006431B2"/>
    <w:rsid w:val="006432EF"/>
    <w:rsid w:val="0064780D"/>
    <w:rsid w:val="00651713"/>
    <w:rsid w:val="006531AE"/>
    <w:rsid w:val="006644DA"/>
    <w:rsid w:val="006677E3"/>
    <w:rsid w:val="00670A0C"/>
    <w:rsid w:val="006718A2"/>
    <w:rsid w:val="00671A0F"/>
    <w:rsid w:val="00684E9D"/>
    <w:rsid w:val="006872A9"/>
    <w:rsid w:val="006915B2"/>
    <w:rsid w:val="00691F1C"/>
    <w:rsid w:val="006947DD"/>
    <w:rsid w:val="00696B04"/>
    <w:rsid w:val="00697AF8"/>
    <w:rsid w:val="006A0D2D"/>
    <w:rsid w:val="006A108D"/>
    <w:rsid w:val="006D612D"/>
    <w:rsid w:val="006E10C2"/>
    <w:rsid w:val="006E1FF6"/>
    <w:rsid w:val="006F2ACB"/>
    <w:rsid w:val="006F326E"/>
    <w:rsid w:val="00701097"/>
    <w:rsid w:val="00702F36"/>
    <w:rsid w:val="00703F8E"/>
    <w:rsid w:val="00710D1A"/>
    <w:rsid w:val="00714334"/>
    <w:rsid w:val="0071536D"/>
    <w:rsid w:val="00723EAB"/>
    <w:rsid w:val="00724809"/>
    <w:rsid w:val="00726BF9"/>
    <w:rsid w:val="007327C1"/>
    <w:rsid w:val="00733EB6"/>
    <w:rsid w:val="0073576F"/>
    <w:rsid w:val="00736265"/>
    <w:rsid w:val="007518CC"/>
    <w:rsid w:val="00756274"/>
    <w:rsid w:val="0075754F"/>
    <w:rsid w:val="00761963"/>
    <w:rsid w:val="007632EC"/>
    <w:rsid w:val="0077204F"/>
    <w:rsid w:val="007A2752"/>
    <w:rsid w:val="007A2933"/>
    <w:rsid w:val="007A624B"/>
    <w:rsid w:val="007B1A5E"/>
    <w:rsid w:val="007B4821"/>
    <w:rsid w:val="007B4BC8"/>
    <w:rsid w:val="007B72E0"/>
    <w:rsid w:val="007C5DEE"/>
    <w:rsid w:val="007C632E"/>
    <w:rsid w:val="007C787C"/>
    <w:rsid w:val="007D01A8"/>
    <w:rsid w:val="007D1222"/>
    <w:rsid w:val="007D2055"/>
    <w:rsid w:val="007D2C57"/>
    <w:rsid w:val="007D30D4"/>
    <w:rsid w:val="007E1AE3"/>
    <w:rsid w:val="00802FAC"/>
    <w:rsid w:val="0080307B"/>
    <w:rsid w:val="00810FF9"/>
    <w:rsid w:val="008119CE"/>
    <w:rsid w:val="00813D03"/>
    <w:rsid w:val="00814E43"/>
    <w:rsid w:val="00822441"/>
    <w:rsid w:val="00826AF9"/>
    <w:rsid w:val="00830C7F"/>
    <w:rsid w:val="00833630"/>
    <w:rsid w:val="00835B5A"/>
    <w:rsid w:val="00835E24"/>
    <w:rsid w:val="00845092"/>
    <w:rsid w:val="00845270"/>
    <w:rsid w:val="00845C39"/>
    <w:rsid w:val="00846B54"/>
    <w:rsid w:val="008520A7"/>
    <w:rsid w:val="008526D7"/>
    <w:rsid w:val="00852CEF"/>
    <w:rsid w:val="00855121"/>
    <w:rsid w:val="00857B22"/>
    <w:rsid w:val="00857EFA"/>
    <w:rsid w:val="00870A67"/>
    <w:rsid w:val="00871837"/>
    <w:rsid w:val="008718AF"/>
    <w:rsid w:val="00872AB7"/>
    <w:rsid w:val="00873D56"/>
    <w:rsid w:val="008760E8"/>
    <w:rsid w:val="008767A1"/>
    <w:rsid w:val="00876D59"/>
    <w:rsid w:val="00884760"/>
    <w:rsid w:val="00890466"/>
    <w:rsid w:val="008904AC"/>
    <w:rsid w:val="008905E6"/>
    <w:rsid w:val="00890B46"/>
    <w:rsid w:val="00892899"/>
    <w:rsid w:val="0089349E"/>
    <w:rsid w:val="008A19E4"/>
    <w:rsid w:val="008A3743"/>
    <w:rsid w:val="008A6264"/>
    <w:rsid w:val="008B4E8F"/>
    <w:rsid w:val="008C0456"/>
    <w:rsid w:val="008E2407"/>
    <w:rsid w:val="008E3EFB"/>
    <w:rsid w:val="008E574F"/>
    <w:rsid w:val="008F584E"/>
    <w:rsid w:val="0090708F"/>
    <w:rsid w:val="009135BA"/>
    <w:rsid w:val="00915B14"/>
    <w:rsid w:val="00924C4B"/>
    <w:rsid w:val="009304EE"/>
    <w:rsid w:val="00952435"/>
    <w:rsid w:val="009555FB"/>
    <w:rsid w:val="00957D76"/>
    <w:rsid w:val="00961DEA"/>
    <w:rsid w:val="00962893"/>
    <w:rsid w:val="009648F7"/>
    <w:rsid w:val="00964F25"/>
    <w:rsid w:val="0097041C"/>
    <w:rsid w:val="00971ABE"/>
    <w:rsid w:val="0097634A"/>
    <w:rsid w:val="0097638A"/>
    <w:rsid w:val="00986C5F"/>
    <w:rsid w:val="0099001D"/>
    <w:rsid w:val="009903FD"/>
    <w:rsid w:val="00993352"/>
    <w:rsid w:val="009A1A44"/>
    <w:rsid w:val="009B7DE4"/>
    <w:rsid w:val="009C2388"/>
    <w:rsid w:val="009C5E7A"/>
    <w:rsid w:val="009C73D3"/>
    <w:rsid w:val="009C74AC"/>
    <w:rsid w:val="009D2970"/>
    <w:rsid w:val="009D697C"/>
    <w:rsid w:val="009E3AFE"/>
    <w:rsid w:val="009E4311"/>
    <w:rsid w:val="009E4E3C"/>
    <w:rsid w:val="009E5BB8"/>
    <w:rsid w:val="009F31A6"/>
    <w:rsid w:val="009F61A3"/>
    <w:rsid w:val="00A0265A"/>
    <w:rsid w:val="00A06BE1"/>
    <w:rsid w:val="00A117AB"/>
    <w:rsid w:val="00A1567C"/>
    <w:rsid w:val="00A15943"/>
    <w:rsid w:val="00A200B6"/>
    <w:rsid w:val="00A32CFC"/>
    <w:rsid w:val="00A369C1"/>
    <w:rsid w:val="00A475B7"/>
    <w:rsid w:val="00A51E89"/>
    <w:rsid w:val="00A60943"/>
    <w:rsid w:val="00A63195"/>
    <w:rsid w:val="00A6735A"/>
    <w:rsid w:val="00A70D95"/>
    <w:rsid w:val="00A72169"/>
    <w:rsid w:val="00A74354"/>
    <w:rsid w:val="00A80F42"/>
    <w:rsid w:val="00A8328A"/>
    <w:rsid w:val="00A90D7C"/>
    <w:rsid w:val="00A96417"/>
    <w:rsid w:val="00AC319F"/>
    <w:rsid w:val="00AD5626"/>
    <w:rsid w:val="00AD7000"/>
    <w:rsid w:val="00AD7925"/>
    <w:rsid w:val="00AE1DBF"/>
    <w:rsid w:val="00AE5794"/>
    <w:rsid w:val="00AE6A9C"/>
    <w:rsid w:val="00AF611C"/>
    <w:rsid w:val="00AF6C19"/>
    <w:rsid w:val="00AF700B"/>
    <w:rsid w:val="00AF7402"/>
    <w:rsid w:val="00AF7C09"/>
    <w:rsid w:val="00B00114"/>
    <w:rsid w:val="00B00D18"/>
    <w:rsid w:val="00B0193E"/>
    <w:rsid w:val="00B0427A"/>
    <w:rsid w:val="00B05CD4"/>
    <w:rsid w:val="00B10F73"/>
    <w:rsid w:val="00B136E8"/>
    <w:rsid w:val="00B16010"/>
    <w:rsid w:val="00B206CD"/>
    <w:rsid w:val="00B324BF"/>
    <w:rsid w:val="00B4731F"/>
    <w:rsid w:val="00B47DC7"/>
    <w:rsid w:val="00B50536"/>
    <w:rsid w:val="00B5405D"/>
    <w:rsid w:val="00B61B5B"/>
    <w:rsid w:val="00B775E1"/>
    <w:rsid w:val="00B84AD0"/>
    <w:rsid w:val="00B932E6"/>
    <w:rsid w:val="00BB5317"/>
    <w:rsid w:val="00BC5E05"/>
    <w:rsid w:val="00BD4A0E"/>
    <w:rsid w:val="00BD4AAE"/>
    <w:rsid w:val="00BE16EE"/>
    <w:rsid w:val="00BE3DCE"/>
    <w:rsid w:val="00BF2F91"/>
    <w:rsid w:val="00C00066"/>
    <w:rsid w:val="00C00AFF"/>
    <w:rsid w:val="00C01386"/>
    <w:rsid w:val="00C01D9B"/>
    <w:rsid w:val="00C02663"/>
    <w:rsid w:val="00C07878"/>
    <w:rsid w:val="00C239DF"/>
    <w:rsid w:val="00C26089"/>
    <w:rsid w:val="00C32259"/>
    <w:rsid w:val="00C3725B"/>
    <w:rsid w:val="00C402DB"/>
    <w:rsid w:val="00C40617"/>
    <w:rsid w:val="00C53E2E"/>
    <w:rsid w:val="00C54BB1"/>
    <w:rsid w:val="00C639B7"/>
    <w:rsid w:val="00C65257"/>
    <w:rsid w:val="00C668AC"/>
    <w:rsid w:val="00C70CB2"/>
    <w:rsid w:val="00C84C41"/>
    <w:rsid w:val="00C8637B"/>
    <w:rsid w:val="00C87E7A"/>
    <w:rsid w:val="00C953E2"/>
    <w:rsid w:val="00CA1E15"/>
    <w:rsid w:val="00CA254F"/>
    <w:rsid w:val="00CA6F6A"/>
    <w:rsid w:val="00CB128B"/>
    <w:rsid w:val="00CB138D"/>
    <w:rsid w:val="00CB2D77"/>
    <w:rsid w:val="00CB5931"/>
    <w:rsid w:val="00CB6ADC"/>
    <w:rsid w:val="00CC6A2F"/>
    <w:rsid w:val="00CD6C20"/>
    <w:rsid w:val="00CE2A2D"/>
    <w:rsid w:val="00CE2A43"/>
    <w:rsid w:val="00CE33FF"/>
    <w:rsid w:val="00D03C5D"/>
    <w:rsid w:val="00D06BCC"/>
    <w:rsid w:val="00D10EE1"/>
    <w:rsid w:val="00D14213"/>
    <w:rsid w:val="00D14AA8"/>
    <w:rsid w:val="00D17AC3"/>
    <w:rsid w:val="00D21399"/>
    <w:rsid w:val="00D2158E"/>
    <w:rsid w:val="00D25DD5"/>
    <w:rsid w:val="00D337C7"/>
    <w:rsid w:val="00D358AC"/>
    <w:rsid w:val="00D35BA1"/>
    <w:rsid w:val="00D42637"/>
    <w:rsid w:val="00D57AB9"/>
    <w:rsid w:val="00D65578"/>
    <w:rsid w:val="00D659B3"/>
    <w:rsid w:val="00D70A49"/>
    <w:rsid w:val="00D714F5"/>
    <w:rsid w:val="00D7173A"/>
    <w:rsid w:val="00D761BF"/>
    <w:rsid w:val="00D7691E"/>
    <w:rsid w:val="00D773B9"/>
    <w:rsid w:val="00D95B23"/>
    <w:rsid w:val="00DA3608"/>
    <w:rsid w:val="00DA6140"/>
    <w:rsid w:val="00DB1DD5"/>
    <w:rsid w:val="00DB5486"/>
    <w:rsid w:val="00DB7D25"/>
    <w:rsid w:val="00DC1F52"/>
    <w:rsid w:val="00DC5258"/>
    <w:rsid w:val="00DC7B9A"/>
    <w:rsid w:val="00DD1DFC"/>
    <w:rsid w:val="00DD2064"/>
    <w:rsid w:val="00DD423E"/>
    <w:rsid w:val="00DD4FFD"/>
    <w:rsid w:val="00DD70E4"/>
    <w:rsid w:val="00DE18D2"/>
    <w:rsid w:val="00DE2FFC"/>
    <w:rsid w:val="00DE3900"/>
    <w:rsid w:val="00DE5EE1"/>
    <w:rsid w:val="00DF1CF8"/>
    <w:rsid w:val="00DF1E28"/>
    <w:rsid w:val="00DF37C2"/>
    <w:rsid w:val="00DF48DA"/>
    <w:rsid w:val="00DF52C2"/>
    <w:rsid w:val="00E000F4"/>
    <w:rsid w:val="00E050B3"/>
    <w:rsid w:val="00E11850"/>
    <w:rsid w:val="00E15802"/>
    <w:rsid w:val="00E228B9"/>
    <w:rsid w:val="00E46590"/>
    <w:rsid w:val="00E5029A"/>
    <w:rsid w:val="00E64481"/>
    <w:rsid w:val="00E704AD"/>
    <w:rsid w:val="00E811A6"/>
    <w:rsid w:val="00E929A9"/>
    <w:rsid w:val="00E9312D"/>
    <w:rsid w:val="00E9374D"/>
    <w:rsid w:val="00EA5370"/>
    <w:rsid w:val="00EA617B"/>
    <w:rsid w:val="00EC12BC"/>
    <w:rsid w:val="00EC4686"/>
    <w:rsid w:val="00ED04AD"/>
    <w:rsid w:val="00ED4FBB"/>
    <w:rsid w:val="00ED7F0B"/>
    <w:rsid w:val="00EF08FE"/>
    <w:rsid w:val="00EF484D"/>
    <w:rsid w:val="00F13E7B"/>
    <w:rsid w:val="00F17068"/>
    <w:rsid w:val="00F17C29"/>
    <w:rsid w:val="00F213EE"/>
    <w:rsid w:val="00F35B88"/>
    <w:rsid w:val="00F37F77"/>
    <w:rsid w:val="00F41910"/>
    <w:rsid w:val="00F53BBF"/>
    <w:rsid w:val="00F5775D"/>
    <w:rsid w:val="00F8088A"/>
    <w:rsid w:val="00F9128C"/>
    <w:rsid w:val="00F95576"/>
    <w:rsid w:val="00FB00F6"/>
    <w:rsid w:val="00FC2C7B"/>
    <w:rsid w:val="00FC79C6"/>
    <w:rsid w:val="00FD0F79"/>
    <w:rsid w:val="00FE6BD9"/>
    <w:rsid w:val="0A14C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14C8B1"/>
  <w15:docId w15:val="{1BEFF2CC-AA65-40D4-89BB-0388FACCD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25CF8"/>
    <w:pPr>
      <w:suppressAutoHyphens/>
      <w:autoSpaceDN w:val="0"/>
      <w:spacing w:after="160" w:line="247" w:lineRule="auto"/>
      <w:textAlignment w:val="baseline"/>
    </w:pPr>
    <w:rPr>
      <w:rFonts w:ascii="Arial" w:eastAsia="Calibri" w:hAnsi="Arial"/>
      <w:sz w:val="22"/>
      <w:szCs w:val="22"/>
      <w:lang w:eastAsia="en-US"/>
    </w:rPr>
  </w:style>
  <w:style w:type="paragraph" w:styleId="Naslov1">
    <w:name w:val="heading 1"/>
    <w:basedOn w:val="Navaden"/>
    <w:next w:val="Navaden"/>
    <w:autoRedefine/>
    <w:qFormat/>
    <w:rsid w:val="00D17AC3"/>
    <w:pPr>
      <w:keepNext/>
      <w:numPr>
        <w:numId w:val="9"/>
      </w:numPr>
      <w:tabs>
        <w:tab w:val="left" w:pos="851"/>
      </w:tabs>
      <w:spacing w:before="720" w:line="240" w:lineRule="auto"/>
      <w:outlineLvl w:val="0"/>
    </w:pPr>
    <w:rPr>
      <w:rFonts w:cs="Arial"/>
      <w:b/>
      <w:kern w:val="28"/>
      <w:sz w:val="28"/>
      <w:szCs w:val="24"/>
    </w:rPr>
  </w:style>
  <w:style w:type="paragraph" w:styleId="Naslov2">
    <w:name w:val="heading 2"/>
    <w:basedOn w:val="Navaden"/>
    <w:next w:val="Navaden"/>
    <w:autoRedefine/>
    <w:qFormat/>
    <w:rsid w:val="00C00AFF"/>
    <w:pPr>
      <w:keepNext/>
      <w:numPr>
        <w:ilvl w:val="1"/>
        <w:numId w:val="1"/>
      </w:numPr>
      <w:tabs>
        <w:tab w:val="left" w:pos="851"/>
      </w:tabs>
      <w:spacing w:before="480" w:after="180"/>
      <w:ind w:left="851" w:hanging="851"/>
      <w:outlineLvl w:val="1"/>
    </w:pPr>
    <w:rPr>
      <w:rFonts w:cs="Arial"/>
      <w:b/>
      <w:sz w:val="24"/>
      <w:szCs w:val="24"/>
    </w:rPr>
  </w:style>
  <w:style w:type="paragraph" w:styleId="Naslov3">
    <w:name w:val="heading 3"/>
    <w:basedOn w:val="Navaden"/>
    <w:next w:val="Navaden"/>
    <w:autoRedefine/>
    <w:qFormat/>
    <w:rsid w:val="00C00AFF"/>
    <w:pPr>
      <w:keepNext/>
      <w:numPr>
        <w:ilvl w:val="2"/>
        <w:numId w:val="1"/>
      </w:numPr>
      <w:tabs>
        <w:tab w:val="left" w:pos="851"/>
      </w:tabs>
      <w:spacing w:before="360" w:after="180"/>
      <w:ind w:left="851" w:hanging="851"/>
      <w:outlineLvl w:val="2"/>
    </w:pPr>
    <w:rPr>
      <w:rFonts w:cs="Arial"/>
      <w:b/>
    </w:rPr>
  </w:style>
  <w:style w:type="paragraph" w:styleId="Naslov4">
    <w:name w:val="heading 4"/>
    <w:basedOn w:val="Navaden"/>
    <w:next w:val="Navaden"/>
    <w:autoRedefine/>
    <w:qFormat/>
    <w:rsid w:val="00002B16"/>
    <w:pPr>
      <w:keepNext/>
      <w:numPr>
        <w:ilvl w:val="3"/>
        <w:numId w:val="1"/>
      </w:numPr>
      <w:spacing w:before="320" w:after="180"/>
      <w:ind w:left="851" w:hanging="851"/>
      <w:outlineLvl w:val="3"/>
    </w:pPr>
    <w:rPr>
      <w:rFonts w:cs="Arial"/>
      <w:b/>
    </w:rPr>
  </w:style>
  <w:style w:type="paragraph" w:styleId="Naslov5">
    <w:name w:val="heading 5"/>
    <w:basedOn w:val="Navaden"/>
    <w:next w:val="Navaden"/>
    <w:autoRedefine/>
    <w:qFormat/>
    <w:rsid w:val="00C00AFF"/>
    <w:pPr>
      <w:keepNext/>
      <w:numPr>
        <w:ilvl w:val="4"/>
        <w:numId w:val="1"/>
      </w:numPr>
      <w:tabs>
        <w:tab w:val="left" w:pos="993"/>
      </w:tabs>
      <w:spacing w:before="360" w:after="180"/>
      <w:ind w:left="992" w:hanging="992"/>
      <w:outlineLvl w:val="4"/>
    </w:pPr>
    <w:rPr>
      <w:rFonts w:cs="Arial"/>
    </w:rPr>
  </w:style>
  <w:style w:type="paragraph" w:styleId="Naslov6">
    <w:name w:val="heading 6"/>
    <w:basedOn w:val="Navaden"/>
    <w:next w:val="Navaden"/>
    <w:qFormat/>
    <w:rsid w:val="00077C29"/>
    <w:pPr>
      <w:keepNext/>
      <w:numPr>
        <w:ilvl w:val="5"/>
        <w:numId w:val="1"/>
      </w:numPr>
      <w:spacing w:before="300" w:after="120"/>
      <w:ind w:left="1134" w:hanging="1134"/>
      <w:outlineLvl w:val="5"/>
    </w:pPr>
    <w:rPr>
      <w:rFonts w:cs="Arial"/>
    </w:rPr>
  </w:style>
  <w:style w:type="paragraph" w:styleId="Naslov7">
    <w:name w:val="heading 7"/>
    <w:basedOn w:val="Navaden"/>
    <w:next w:val="Navaden"/>
    <w:qFormat/>
    <w:rsid w:val="00077C29"/>
    <w:pPr>
      <w:numPr>
        <w:ilvl w:val="6"/>
        <w:numId w:val="1"/>
      </w:numPr>
      <w:tabs>
        <w:tab w:val="left" w:pos="1276"/>
      </w:tabs>
      <w:spacing w:before="300" w:after="120"/>
      <w:ind w:left="1276" w:hanging="1276"/>
      <w:outlineLvl w:val="6"/>
    </w:pPr>
    <w:rPr>
      <w:i/>
    </w:rPr>
  </w:style>
  <w:style w:type="paragraph" w:styleId="Naslov8">
    <w:name w:val="heading 8"/>
    <w:basedOn w:val="Navaden"/>
    <w:next w:val="Navaden"/>
    <w:qFormat/>
    <w:rsid w:val="00077C29"/>
    <w:pPr>
      <w:numPr>
        <w:ilvl w:val="7"/>
        <w:numId w:val="1"/>
      </w:numPr>
      <w:tabs>
        <w:tab w:val="left" w:pos="1418"/>
      </w:tabs>
      <w:spacing w:before="300" w:after="120"/>
      <w:ind w:left="1418" w:hanging="1418"/>
      <w:outlineLvl w:val="7"/>
    </w:pPr>
  </w:style>
  <w:style w:type="paragraph" w:styleId="Naslov9">
    <w:name w:val="heading 9"/>
    <w:basedOn w:val="Navaden"/>
    <w:next w:val="Navaden"/>
    <w:qFormat/>
    <w:rsid w:val="00077C29"/>
    <w:pPr>
      <w:numPr>
        <w:ilvl w:val="8"/>
        <w:numId w:val="1"/>
      </w:numPr>
      <w:spacing w:before="300" w:after="120"/>
      <w:ind w:left="1701" w:hanging="1701"/>
      <w:outlineLvl w:val="8"/>
    </w:pPr>
    <w:rPr>
      <w:i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tevilkastrani">
    <w:name w:val="page number"/>
    <w:rsid w:val="00454D96"/>
    <w:rPr>
      <w:rFonts w:ascii="Arial" w:hAnsi="Arial"/>
      <w:sz w:val="16"/>
    </w:rPr>
  </w:style>
  <w:style w:type="paragraph" w:styleId="Glava">
    <w:name w:val="header"/>
    <w:basedOn w:val="Navaden"/>
    <w:rsid w:val="00CB6ADC"/>
    <w:pPr>
      <w:tabs>
        <w:tab w:val="center" w:pos="4819"/>
        <w:tab w:val="right" w:pos="9071"/>
      </w:tabs>
    </w:pPr>
    <w:rPr>
      <w:sz w:val="16"/>
      <w:lang w:val="en-GB"/>
    </w:rPr>
  </w:style>
  <w:style w:type="paragraph" w:styleId="Noga">
    <w:name w:val="footer"/>
    <w:basedOn w:val="Navaden"/>
    <w:link w:val="NogaZnak"/>
    <w:autoRedefine/>
    <w:rsid w:val="00DD70E4"/>
    <w:pPr>
      <w:tabs>
        <w:tab w:val="center" w:pos="4819"/>
        <w:tab w:val="right" w:pos="9071"/>
      </w:tabs>
      <w:spacing w:line="240" w:lineRule="auto"/>
      <w:jc w:val="right"/>
    </w:pPr>
    <w:rPr>
      <w:color w:val="000000"/>
      <w:sz w:val="16"/>
      <w:lang w:val="en-GB"/>
    </w:rPr>
  </w:style>
  <w:style w:type="paragraph" w:styleId="Kazalovsebine2">
    <w:name w:val="toc 2"/>
    <w:basedOn w:val="Navaden"/>
    <w:next w:val="Navaden"/>
    <w:autoRedefine/>
    <w:uiPriority w:val="39"/>
    <w:rsid w:val="00802FAC"/>
    <w:pPr>
      <w:spacing w:before="120" w:after="0"/>
      <w:ind w:left="200"/>
    </w:pPr>
    <w:rPr>
      <w:rFonts w:cs="Calibri"/>
      <w:b/>
      <w:bCs/>
    </w:rPr>
  </w:style>
  <w:style w:type="paragraph" w:styleId="Kazalovsebine1">
    <w:name w:val="toc 1"/>
    <w:basedOn w:val="Navaden"/>
    <w:next w:val="Navaden"/>
    <w:autoRedefine/>
    <w:uiPriority w:val="39"/>
    <w:rsid w:val="00802FAC"/>
    <w:pPr>
      <w:spacing w:before="120" w:after="0"/>
    </w:pPr>
    <w:rPr>
      <w:rFonts w:cs="Calibri"/>
      <w:b/>
      <w:bCs/>
      <w:iCs/>
      <w:sz w:val="24"/>
      <w:szCs w:val="24"/>
    </w:rPr>
  </w:style>
  <w:style w:type="paragraph" w:styleId="Kazalovsebine3">
    <w:name w:val="toc 3"/>
    <w:basedOn w:val="Navaden"/>
    <w:next w:val="Navaden"/>
    <w:autoRedefine/>
    <w:uiPriority w:val="39"/>
    <w:rsid w:val="00802FAC"/>
    <w:pPr>
      <w:spacing w:after="0"/>
      <w:ind w:left="400"/>
    </w:pPr>
    <w:rPr>
      <w:rFonts w:cs="Calibri"/>
    </w:rPr>
  </w:style>
  <w:style w:type="paragraph" w:styleId="Kazalovsebine4">
    <w:name w:val="toc 4"/>
    <w:basedOn w:val="Navaden"/>
    <w:next w:val="Navaden"/>
    <w:semiHidden/>
    <w:rsid w:val="002A55A6"/>
    <w:pPr>
      <w:spacing w:after="0"/>
      <w:ind w:left="600"/>
    </w:pPr>
    <w:rPr>
      <w:rFonts w:ascii="Calibri" w:hAnsi="Calibri" w:cs="Calibri"/>
    </w:rPr>
  </w:style>
  <w:style w:type="paragraph" w:styleId="Kazalovsebine5">
    <w:name w:val="toc 5"/>
    <w:basedOn w:val="Navaden"/>
    <w:next w:val="Navaden"/>
    <w:semiHidden/>
    <w:rsid w:val="002A55A6"/>
    <w:pPr>
      <w:spacing w:after="0"/>
      <w:ind w:left="800"/>
    </w:pPr>
    <w:rPr>
      <w:rFonts w:ascii="Calibri" w:hAnsi="Calibri" w:cs="Calibri"/>
    </w:rPr>
  </w:style>
  <w:style w:type="paragraph" w:styleId="Kazalovsebine6">
    <w:name w:val="toc 6"/>
    <w:basedOn w:val="Navaden"/>
    <w:next w:val="Navaden"/>
    <w:semiHidden/>
    <w:rsid w:val="002A55A6"/>
    <w:pPr>
      <w:spacing w:after="0"/>
      <w:ind w:left="1000"/>
    </w:pPr>
    <w:rPr>
      <w:rFonts w:ascii="Calibri" w:hAnsi="Calibri" w:cs="Calibri"/>
    </w:rPr>
  </w:style>
  <w:style w:type="paragraph" w:styleId="Kazalovsebine7">
    <w:name w:val="toc 7"/>
    <w:basedOn w:val="Navaden"/>
    <w:next w:val="Navaden"/>
    <w:semiHidden/>
    <w:rsid w:val="002A55A6"/>
    <w:pPr>
      <w:spacing w:after="0"/>
      <w:ind w:left="1200"/>
    </w:pPr>
    <w:rPr>
      <w:rFonts w:ascii="Calibri" w:hAnsi="Calibri" w:cs="Calibri"/>
    </w:rPr>
  </w:style>
  <w:style w:type="paragraph" w:styleId="Kazalovsebine8">
    <w:name w:val="toc 8"/>
    <w:basedOn w:val="Navaden"/>
    <w:next w:val="Navaden"/>
    <w:semiHidden/>
    <w:rsid w:val="002A55A6"/>
    <w:pPr>
      <w:spacing w:after="0"/>
      <w:ind w:left="1400"/>
    </w:pPr>
    <w:rPr>
      <w:rFonts w:ascii="Calibri" w:hAnsi="Calibri" w:cs="Calibri"/>
    </w:rPr>
  </w:style>
  <w:style w:type="paragraph" w:styleId="Kazalovsebine9">
    <w:name w:val="toc 9"/>
    <w:basedOn w:val="Navaden"/>
    <w:next w:val="Navaden"/>
    <w:semiHidden/>
    <w:rsid w:val="002A55A6"/>
    <w:pPr>
      <w:spacing w:after="0"/>
      <w:ind w:left="1600"/>
    </w:pPr>
    <w:rPr>
      <w:rFonts w:ascii="Calibri" w:hAnsi="Calibri" w:cs="Calibri"/>
    </w:rPr>
  </w:style>
  <w:style w:type="paragraph" w:styleId="Kazalovirov">
    <w:name w:val="table of authorities"/>
    <w:basedOn w:val="Navaden"/>
    <w:next w:val="Navaden"/>
    <w:semiHidden/>
    <w:rsid w:val="002A55A6"/>
    <w:pPr>
      <w:tabs>
        <w:tab w:val="right" w:leader="dot" w:pos="9355"/>
      </w:tabs>
      <w:ind w:left="220" w:hanging="220"/>
    </w:pPr>
  </w:style>
  <w:style w:type="paragraph" w:styleId="Kazaloslik">
    <w:name w:val="table of figures"/>
    <w:basedOn w:val="Navaden"/>
    <w:next w:val="Navaden"/>
    <w:semiHidden/>
    <w:rsid w:val="002A55A6"/>
    <w:pPr>
      <w:tabs>
        <w:tab w:val="right" w:leader="dot" w:pos="9355"/>
      </w:tabs>
      <w:ind w:left="440" w:hanging="440"/>
    </w:pPr>
  </w:style>
  <w:style w:type="paragraph" w:styleId="Seznam2">
    <w:name w:val="List 2"/>
    <w:basedOn w:val="Navaden"/>
    <w:rsid w:val="002A55A6"/>
    <w:pPr>
      <w:ind w:left="566" w:hanging="283"/>
    </w:pPr>
  </w:style>
  <w:style w:type="paragraph" w:styleId="Kazalovirov-naslov">
    <w:name w:val="toa heading"/>
    <w:basedOn w:val="Navaden"/>
    <w:next w:val="Navaden"/>
    <w:semiHidden/>
    <w:rsid w:val="002A55A6"/>
    <w:pPr>
      <w:spacing w:before="120"/>
    </w:pPr>
    <w:rPr>
      <w:b/>
      <w:sz w:val="24"/>
    </w:rPr>
  </w:style>
  <w:style w:type="paragraph" w:styleId="Telobesedila">
    <w:name w:val="Body Text"/>
    <w:basedOn w:val="Navaden"/>
    <w:link w:val="TelobesedilaZnak"/>
    <w:rsid w:val="002A55A6"/>
    <w:rPr>
      <w:b/>
    </w:rPr>
  </w:style>
  <w:style w:type="paragraph" w:styleId="Oznaenseznam">
    <w:name w:val="List Bullet"/>
    <w:basedOn w:val="Navaden"/>
    <w:rsid w:val="005C7A96"/>
    <w:pPr>
      <w:numPr>
        <w:numId w:val="2"/>
      </w:numPr>
    </w:pPr>
  </w:style>
  <w:style w:type="paragraph" w:styleId="Navadensplet">
    <w:name w:val="Normal (Web)"/>
    <w:basedOn w:val="Navaden"/>
    <w:uiPriority w:val="99"/>
    <w:rsid w:val="00F17C2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236BAE"/>
    <w:pPr>
      <w:spacing w:line="300" w:lineRule="atLeast"/>
      <w:jc w:val="center"/>
    </w:pPr>
    <w:rPr>
      <w:rFonts w:ascii="Verdana" w:hAnsi="Verdana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semiHidden/>
    <w:rsid w:val="00DD4FFD"/>
  </w:style>
  <w:style w:type="character" w:styleId="Sprotnaopomba-sklic">
    <w:name w:val="footnote reference"/>
    <w:semiHidden/>
    <w:rsid w:val="00DD4FFD"/>
    <w:rPr>
      <w:vertAlign w:val="superscript"/>
    </w:rPr>
  </w:style>
  <w:style w:type="paragraph" w:styleId="Otevilenseznam">
    <w:name w:val="List Number"/>
    <w:basedOn w:val="Navaden"/>
    <w:rsid w:val="005C7A96"/>
    <w:pPr>
      <w:numPr>
        <w:numId w:val="3"/>
      </w:numPr>
    </w:pPr>
  </w:style>
  <w:style w:type="paragraph" w:styleId="Napis">
    <w:name w:val="caption"/>
    <w:basedOn w:val="Navaden"/>
    <w:next w:val="Navaden"/>
    <w:autoRedefine/>
    <w:qFormat/>
    <w:rsid w:val="00AD7925"/>
    <w:pPr>
      <w:spacing w:line="240" w:lineRule="auto"/>
    </w:pPr>
    <w:rPr>
      <w:bCs/>
      <w:sz w:val="16"/>
    </w:rPr>
  </w:style>
  <w:style w:type="character" w:styleId="Hiperpovezava">
    <w:name w:val="Hyperlink"/>
    <w:rsid w:val="00032AD4"/>
    <w:rPr>
      <w:color w:val="0000FF"/>
      <w:u w:val="single"/>
    </w:rPr>
  </w:style>
  <w:style w:type="paragraph" w:styleId="Besedilooblaka">
    <w:name w:val="Balloon Text"/>
    <w:basedOn w:val="Navaden"/>
    <w:semiHidden/>
    <w:rsid w:val="00DE2FFC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99"/>
    <w:qFormat/>
    <w:rsid w:val="0014697E"/>
    <w:pPr>
      <w:ind w:left="720"/>
      <w:contextualSpacing/>
    </w:pPr>
  </w:style>
  <w:style w:type="character" w:customStyle="1" w:styleId="NogaZnak">
    <w:name w:val="Noga Znak"/>
    <w:link w:val="Noga"/>
    <w:rsid w:val="00DD70E4"/>
    <w:rPr>
      <w:rFonts w:ascii="Arial" w:eastAsia="Calibri" w:hAnsi="Arial"/>
      <w:color w:val="000000"/>
      <w:sz w:val="16"/>
      <w:szCs w:val="22"/>
      <w:lang w:val="en-GB" w:eastAsia="en-US"/>
    </w:rPr>
  </w:style>
  <w:style w:type="paragraph" w:styleId="Naslov">
    <w:name w:val="Title"/>
    <w:basedOn w:val="Navaden"/>
    <w:next w:val="Navaden"/>
    <w:link w:val="NaslovZnak"/>
    <w:autoRedefine/>
    <w:qFormat/>
    <w:rsid w:val="00BB5317"/>
    <w:pPr>
      <w:spacing w:before="120" w:after="360"/>
      <w:jc w:val="center"/>
    </w:pPr>
    <w:rPr>
      <w:b/>
      <w:bCs/>
      <w:spacing w:val="-10"/>
      <w:kern w:val="28"/>
      <w:sz w:val="44"/>
      <w:szCs w:val="56"/>
    </w:rPr>
  </w:style>
  <w:style w:type="character" w:customStyle="1" w:styleId="NaslovZnak">
    <w:name w:val="Naslov Znak"/>
    <w:link w:val="Naslov"/>
    <w:rsid w:val="00BB5317"/>
    <w:rPr>
      <w:rFonts w:ascii="Arial" w:eastAsia="Times New Roman" w:hAnsi="Arial" w:cs="Times New Roman"/>
      <w:b/>
      <w:bCs/>
      <w:spacing w:val="-10"/>
      <w:kern w:val="28"/>
      <w:sz w:val="44"/>
      <w:szCs w:val="56"/>
    </w:rPr>
  </w:style>
  <w:style w:type="paragraph" w:styleId="NaslovTOC">
    <w:name w:val="TOC Heading"/>
    <w:basedOn w:val="Naslov1"/>
    <w:next w:val="Navaden"/>
    <w:uiPriority w:val="39"/>
    <w:unhideWhenUsed/>
    <w:qFormat/>
    <w:rsid w:val="000D474F"/>
    <w:pPr>
      <w:keepLines/>
      <w:numPr>
        <w:numId w:val="0"/>
      </w:numPr>
      <w:tabs>
        <w:tab w:val="clear" w:pos="851"/>
      </w:tabs>
      <w:spacing w:before="480" w:after="0" w:line="276" w:lineRule="auto"/>
      <w:outlineLvl w:val="9"/>
    </w:pPr>
    <w:rPr>
      <w:rFonts w:cs="Times New Roman"/>
      <w:bCs/>
      <w:color w:val="000000"/>
      <w:kern w:val="0"/>
      <w:szCs w:val="28"/>
      <w:lang w:val="en-US"/>
    </w:rPr>
  </w:style>
  <w:style w:type="character" w:customStyle="1" w:styleId="TelobesedilaZnak">
    <w:name w:val="Telo besedila Znak"/>
    <w:link w:val="Telobesedila"/>
    <w:rsid w:val="00500C93"/>
    <w:rPr>
      <w:rFonts w:ascii="Arial" w:hAnsi="Arial"/>
      <w:b/>
    </w:rPr>
  </w:style>
  <w:style w:type="paragraph" w:customStyle="1" w:styleId="Naslov11">
    <w:name w:val="Naslov 11"/>
    <w:basedOn w:val="Navaden"/>
    <w:uiPriority w:val="99"/>
    <w:rsid w:val="00125CF8"/>
    <w:pPr>
      <w:autoSpaceDE w:val="0"/>
      <w:adjustRightInd w:val="0"/>
      <w:spacing w:after="120" w:line="288" w:lineRule="auto"/>
      <w:textAlignment w:val="center"/>
    </w:pPr>
    <w:rPr>
      <w:rFonts w:ascii="Acumin Pro" w:eastAsia="Times New Roman" w:hAnsi="Acumin Pro" w:cs="Acumin Pro"/>
      <w:b/>
      <w:bCs/>
      <w:color w:val="000000"/>
      <w:sz w:val="18"/>
      <w:szCs w:val="18"/>
      <w:lang w:val="en-US" w:eastAsia="sl-SI"/>
    </w:rPr>
  </w:style>
  <w:style w:type="character" w:styleId="SledenaHiperpovezava">
    <w:name w:val="FollowedHyperlink"/>
    <w:basedOn w:val="Privzetapisavaodstavka"/>
    <w:semiHidden/>
    <w:unhideWhenUsed/>
    <w:rsid w:val="00125CF8"/>
    <w:rPr>
      <w:color w:val="954F72" w:themeColor="followedHyperlink"/>
      <w:u w:val="single"/>
    </w:rPr>
  </w:style>
  <w:style w:type="paragraph" w:customStyle="1" w:styleId="BasicParagraph">
    <w:name w:val="[Basic Paragraph]"/>
    <w:basedOn w:val="Navaden"/>
    <w:uiPriority w:val="99"/>
    <w:rsid w:val="00125CF8"/>
    <w:pPr>
      <w:suppressAutoHyphens w:val="0"/>
      <w:autoSpaceDE w:val="0"/>
      <w:adjustRightInd w:val="0"/>
      <w:spacing w:after="0" w:line="288" w:lineRule="auto"/>
      <w:textAlignment w:val="center"/>
    </w:pPr>
    <w:rPr>
      <w:rFonts w:ascii="MinionPro-Regular" w:eastAsia="Times New Roman" w:hAnsi="MinionPro-Regular" w:cs="MinionPro-Regular"/>
      <w:color w:val="000000"/>
      <w:sz w:val="24"/>
      <w:szCs w:val="24"/>
      <w:lang w:val="en-US" w:eastAsia="sl-SI"/>
    </w:rPr>
  </w:style>
  <w:style w:type="paragraph" w:customStyle="1" w:styleId="Default">
    <w:name w:val="Default"/>
    <w:rsid w:val="004E7A4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sl-SI"/>
    </w:rPr>
  </w:style>
  <w:style w:type="character" w:customStyle="1" w:styleId="normaltextrun">
    <w:name w:val="normaltextrun"/>
    <w:basedOn w:val="Privzetapisavaodstavka"/>
    <w:rsid w:val="004E7A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4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EAC76CC69FEE54E819ECFC07F7211F7" ma:contentTypeVersion="4" ma:contentTypeDescription="Ustvari nov dokument." ma:contentTypeScope="" ma:versionID="2c47ca6e6196b2f0557fb8784e1f2b59">
  <xsd:schema xmlns:xsd="http://www.w3.org/2001/XMLSchema" xmlns:xs="http://www.w3.org/2001/XMLSchema" xmlns:p="http://schemas.microsoft.com/office/2006/metadata/properties" xmlns:ns2="20a5a67a-78ee-41db-8a1b-626ecf71219b" targetNamespace="http://schemas.microsoft.com/office/2006/metadata/properties" ma:root="true" ma:fieldsID="948181957a5bab1a3bb399a1ba01a836" ns2:_="">
    <xsd:import namespace="20a5a67a-78ee-41db-8a1b-626ecf7121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a5a67a-78ee-41db-8a1b-626ecf7121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2B7BBAC-A327-4D16-81EF-99667D16C1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6AAF89-7ECE-4A11-AC1E-00D6F0A14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a5a67a-78ee-41db-8a1b-626ecf7121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741B6C-BDA9-4D9C-959B-6248E1B602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1231EC-F2F5-465C-90C6-2435F65DA84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862</TotalTime>
  <Pages>3</Pages>
  <Words>421</Words>
  <Characters>2473</Characters>
  <Application>Microsoft Office Word</Application>
  <DocSecurity>0</DocSecurity>
  <Lines>77</Lines>
  <Paragraphs>29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2865</CharactersWithSpaces>
  <SharedDoc>false</SharedDoc>
  <HLinks>
    <vt:vector size="18" baseType="variant">
      <vt:variant>
        <vt:i4>1245240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_Toc87265075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_Toc87265074</vt:lpwstr>
      </vt:variant>
      <vt:variant>
        <vt:i4>1376312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_Toc87265073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Julija Lojen Baltić</dc:creator>
  <cp:keywords/>
  <dc:description/>
  <cp:lastModifiedBy>Aljaž Pišek</cp:lastModifiedBy>
  <cp:revision>29</cp:revision>
  <cp:lastPrinted>2025-08-01T10:44:00Z</cp:lastPrinted>
  <dcterms:created xsi:type="dcterms:W3CDTF">2025-10-03T08:55:00Z</dcterms:created>
  <dcterms:modified xsi:type="dcterms:W3CDTF">2026-08-25T09:51:00Z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0x0101005EAC76CC69FEE54E819ECFC07F7211F7</vt:lpwstr>
  </property>
</Properties>
</file>